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B62" w:rsidRPr="00762CE4" w:rsidRDefault="00190B62" w:rsidP="008E35E9">
      <w:pPr>
        <w:pStyle w:val="Header"/>
        <w:pBdr>
          <w:top w:val="single" w:sz="18" w:space="1" w:color="auto"/>
        </w:pBdr>
        <w:rPr>
          <w:rFonts w:ascii="Times New Roman" w:hAnsi="Times New Roman"/>
          <w:b/>
          <w:i/>
          <w:sz w:val="48"/>
        </w:rPr>
      </w:pPr>
      <w:r w:rsidRPr="00762CE4">
        <w:rPr>
          <w:rFonts w:ascii="Times New Roman" w:hAnsi="Times New Roman"/>
          <w:b/>
          <w:i/>
          <w:sz w:val="48"/>
        </w:rPr>
        <w:t>CHAPTER 2</w:t>
      </w:r>
    </w:p>
    <w:p w:rsidR="00190B62" w:rsidRPr="00762CE4" w:rsidRDefault="00190B62" w:rsidP="008E35E9">
      <w:pPr>
        <w:pStyle w:val="Header"/>
        <w:pBdr>
          <w:top w:val="single" w:sz="18" w:space="1" w:color="auto"/>
        </w:pBdr>
        <w:rPr>
          <w:rFonts w:ascii="Times New Roman" w:hAnsi="Times New Roman"/>
          <w:b/>
          <w:i/>
          <w:sz w:val="48"/>
        </w:rPr>
      </w:pPr>
      <w:r w:rsidRPr="00762CE4">
        <w:rPr>
          <w:rFonts w:ascii="Times New Roman" w:hAnsi="Times New Roman"/>
          <w:b/>
          <w:sz w:val="48"/>
        </w:rPr>
        <w:t>FINANCIAL STATEMENTS, TAXES, AND CASH FLOW</w:t>
      </w:r>
    </w:p>
    <w:p w:rsidR="00190B62" w:rsidRDefault="00190B62" w:rsidP="008E35E9">
      <w:pPr>
        <w:pStyle w:val="Heading1"/>
      </w:pPr>
    </w:p>
    <w:p w:rsidR="00190B62" w:rsidRDefault="00190B62" w:rsidP="008E35E9">
      <w:pPr>
        <w:pStyle w:val="Heading1"/>
      </w:pPr>
      <w:r>
        <w:t xml:space="preserve"> </w:t>
      </w:r>
    </w:p>
    <w:p w:rsidR="00190B62" w:rsidRDefault="00190B62" w:rsidP="008E35E9">
      <w:pPr>
        <w:pStyle w:val="Heading1"/>
      </w:pPr>
      <w:r>
        <w:t>Answers to Concepts Review and Critical Thinking Questions</w:t>
      </w:r>
    </w:p>
    <w:p w:rsidR="00190B62" w:rsidRDefault="00190B62" w:rsidP="008E35E9">
      <w:pPr>
        <w:ind w:left="450" w:hanging="450"/>
        <w:jc w:val="both"/>
        <w:rPr>
          <w:sz w:val="24"/>
        </w:rPr>
      </w:pPr>
    </w:p>
    <w:p w:rsidR="00190B62" w:rsidRDefault="00190B62" w:rsidP="008E35E9">
      <w:pPr>
        <w:tabs>
          <w:tab w:val="left" w:pos="450"/>
          <w:tab w:val="left" w:pos="2340"/>
        </w:tabs>
        <w:ind w:left="450" w:hanging="450"/>
        <w:jc w:val="both"/>
      </w:pPr>
      <w:r>
        <w:rPr>
          <w:b/>
        </w:rPr>
        <w:t>1.</w:t>
      </w:r>
      <w:r>
        <w:tab/>
        <w:t>Liquidity measures how quickly and easily an asset can be converted to cash without significant loss in value. It’s desirable for firms to have high liquidity so that they have a large factor of safety in meeting short-term creditor demands. However, since liquidity also has an opportunity cost associated with it—namely that higher returns can generally be found by investing the cash into productive assets—low liquidity levels are also desirable to the firm. It’s up to the firm’s financial management staff to find a reasonable compromise between these opposing needs.</w:t>
      </w:r>
    </w:p>
    <w:p w:rsidR="00190B62" w:rsidRDefault="00190B62" w:rsidP="008E35E9">
      <w:pPr>
        <w:pStyle w:val="Quick1"/>
        <w:tabs>
          <w:tab w:val="left" w:pos="450"/>
        </w:tabs>
        <w:ind w:left="450" w:hanging="450"/>
        <w:jc w:val="both"/>
        <w:rPr>
          <w:rFonts w:ascii="Times New Roman" w:hAnsi="Times New Roman"/>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2.</w:t>
      </w:r>
      <w:r>
        <w:rPr>
          <w:rFonts w:ascii="Times New Roman" w:hAnsi="Times New Roman"/>
          <w:sz w:val="22"/>
        </w:rPr>
        <w:tab/>
        <w:t>The recognition and matching principles in financial accounting call for revenues, and the costs associated with producing those revenues, to be “booked” when the revenue process is essentially complete, not necessarily when the cash is collected or bills are paid. Note that this way is not necessarily correct; it’s the way accountants have chosen to do it.</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3.</w:t>
      </w:r>
      <w:r>
        <w:rPr>
          <w:rFonts w:ascii="Times New Roman" w:hAnsi="Times New Roman"/>
          <w:sz w:val="22"/>
        </w:rPr>
        <w:tab/>
        <w:t>Historical costs can be objectively and precisely measured whereas market values can be difficult to estimate, and different analysts would come up with different numbers. Thus, there is a trade-off between relevance (market values) and objectivity (book values).</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4.</w:t>
      </w:r>
      <w:r>
        <w:rPr>
          <w:rFonts w:ascii="Times New Roman" w:hAnsi="Times New Roman"/>
          <w:b/>
          <w:sz w:val="22"/>
        </w:rPr>
        <w:tab/>
      </w:r>
      <w:r>
        <w:rPr>
          <w:rFonts w:ascii="Times New Roman" w:hAnsi="Times New Roman"/>
          <w:sz w:val="22"/>
        </w:rPr>
        <w:t>Depreciation is a noncash deduction that reflects adjustments made in asset book values in accordance with the matching principle in financial accounting. Interest expense is a cash outlay, but it’s a financing cost, not an operating cost.</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5.</w:t>
      </w:r>
      <w:r>
        <w:rPr>
          <w:rFonts w:ascii="Times New Roman" w:hAnsi="Times New Roman"/>
          <w:sz w:val="22"/>
        </w:rPr>
        <w:tab/>
        <w:t>Market values can never be negative. Imagine a share of stock selling for –$20. This would mean that if you placed an order for 100 shares, you would get the stock along with a check for $2,000. How many shares do you want to buy? More generally, because of corporate and individual bankruptcy laws, net worth for a person or a corporation cannot be negative, implying that liabilities cannot exceed assets in market value.</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6.</w:t>
      </w:r>
      <w:r>
        <w:rPr>
          <w:rFonts w:ascii="Times New Roman" w:hAnsi="Times New Roman"/>
          <w:sz w:val="22"/>
        </w:rPr>
        <w:tab/>
        <w:t>For a successful company that is rapidly expanding, for example, capital outlays will be large, possibly leading to negative cash flow from assets. In general, what matters is whether the money is spent wisely, not whether cash flow from assets is positive or negative.</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t>7.</w:t>
      </w:r>
      <w:r>
        <w:rPr>
          <w:rFonts w:ascii="Times New Roman" w:hAnsi="Times New Roman"/>
          <w:sz w:val="22"/>
        </w:rPr>
        <w:tab/>
        <w:t>It’s probably not a good sign for an established company, but it would be fairly ordinary for a start-up, so it depends.</w:t>
      </w:r>
    </w:p>
    <w:p w:rsidR="00190B62" w:rsidRDefault="00190B62" w:rsidP="008E35E9">
      <w:pPr>
        <w:pStyle w:val="Quick1"/>
        <w:tabs>
          <w:tab w:val="left" w:pos="450"/>
        </w:tabs>
        <w:ind w:left="450" w:hanging="450"/>
        <w:jc w:val="both"/>
        <w:rPr>
          <w:rFonts w:ascii="Times New Roman" w:hAnsi="Times New Roman"/>
          <w:b/>
          <w:sz w:val="22"/>
        </w:rPr>
      </w:pPr>
    </w:p>
    <w:p w:rsidR="00190B62" w:rsidRDefault="00190B62" w:rsidP="008E35E9">
      <w:pPr>
        <w:pStyle w:val="Quick1"/>
        <w:numPr>
          <w:ilvl w:val="0"/>
          <w:numId w:val="2"/>
        </w:numPr>
        <w:jc w:val="both"/>
        <w:rPr>
          <w:rFonts w:ascii="Times New Roman" w:hAnsi="Times New Roman"/>
          <w:sz w:val="22"/>
        </w:rPr>
      </w:pPr>
      <w:r>
        <w:rPr>
          <w:rFonts w:ascii="Times New Roman" w:hAnsi="Times New Roman"/>
          <w:sz w:val="22"/>
        </w:rPr>
        <w:t>For example, if a company were to become more efficient in inventory management, the amount of inventory needed would decline. The same might be true if it becomes better at collecting its receivables. In general, anything that leads to a decline in ending NWC relative to beginning would have this effect. Negative net capital spending would mean more long-lived assets were liquidated than purchased.</w:t>
      </w:r>
    </w:p>
    <w:p w:rsidR="00190B62" w:rsidRDefault="00190B62" w:rsidP="008E35E9">
      <w:pPr>
        <w:pStyle w:val="Quick1"/>
        <w:tabs>
          <w:tab w:val="left" w:pos="450"/>
        </w:tabs>
        <w:ind w:left="450" w:hanging="450"/>
        <w:jc w:val="both"/>
        <w:rPr>
          <w:rFonts w:ascii="Times New Roman" w:hAnsi="Times New Roman"/>
          <w:sz w:val="22"/>
        </w:rPr>
      </w:pPr>
      <w:r>
        <w:rPr>
          <w:rFonts w:ascii="Times New Roman" w:hAnsi="Times New Roman"/>
          <w:b/>
          <w:sz w:val="22"/>
        </w:rPr>
        <w:br w:type="page"/>
        <w:t>9.</w:t>
      </w:r>
      <w:r>
        <w:rPr>
          <w:rFonts w:ascii="Times New Roman" w:hAnsi="Times New Roman"/>
          <w:sz w:val="22"/>
        </w:rPr>
        <w:tab/>
        <w:t>If a company raises more money from selling stock than it pays in dividends in a particular period, its cash flow to stockholders will be negative. If a company borrows more than it pays in interest, its cash flow to creditors will be negative.</w:t>
      </w:r>
    </w:p>
    <w:p w:rsidR="00190B62" w:rsidRDefault="00190B62" w:rsidP="008E35E9">
      <w:pPr>
        <w:tabs>
          <w:tab w:val="left" w:pos="450"/>
        </w:tabs>
        <w:ind w:left="450" w:hanging="450"/>
        <w:jc w:val="both"/>
        <w:rPr>
          <w:b/>
        </w:rPr>
      </w:pPr>
    </w:p>
    <w:p w:rsidR="00190B62" w:rsidRDefault="00190B62" w:rsidP="008E35E9">
      <w:pPr>
        <w:tabs>
          <w:tab w:val="left" w:pos="450"/>
        </w:tabs>
        <w:ind w:left="450" w:hanging="450"/>
        <w:jc w:val="both"/>
      </w:pPr>
      <w:r>
        <w:rPr>
          <w:b/>
        </w:rPr>
        <w:t>10.</w:t>
      </w:r>
      <w:r>
        <w:tab/>
        <w:t>The adjustments discussed were purely accounting changes; they had no cash flow or market value consequences unless the new accounting information caused stockholders to revalue the derivatives.</w:t>
      </w:r>
    </w:p>
    <w:p w:rsidR="00190B62" w:rsidRDefault="00190B62" w:rsidP="008E35E9">
      <w:pPr>
        <w:tabs>
          <w:tab w:val="left" w:pos="450"/>
        </w:tabs>
        <w:ind w:left="450" w:hanging="450"/>
        <w:jc w:val="both"/>
        <w:rPr>
          <w:color w:val="000000"/>
          <w:szCs w:val="22"/>
        </w:rPr>
      </w:pPr>
      <w:r>
        <w:rPr>
          <w:b/>
          <w:bCs/>
        </w:rPr>
        <w:t>11.</w:t>
      </w:r>
      <w:r>
        <w:tab/>
      </w:r>
      <w:smartTag w:uri="urn:schemas-microsoft-com:office:smarttags" w:element="City">
        <w:smartTag w:uri="urn:schemas-microsoft-com:office:smarttags" w:element="place">
          <w:r>
            <w:t>En</w:t>
          </w:r>
          <w:r w:rsidRPr="00C648E0">
            <w:rPr>
              <w:color w:val="000000"/>
              <w:szCs w:val="22"/>
            </w:rPr>
            <w:t>terprise</w:t>
          </w:r>
        </w:smartTag>
      </w:smartTag>
      <w:r w:rsidRPr="00C648E0">
        <w:rPr>
          <w:color w:val="000000"/>
          <w:szCs w:val="22"/>
        </w:rPr>
        <w:t xml:space="preserve"> value </w:t>
      </w:r>
      <w:r>
        <w:rPr>
          <w:color w:val="000000"/>
          <w:szCs w:val="22"/>
        </w:rPr>
        <w:t xml:space="preserve">is the </w:t>
      </w:r>
      <w:r w:rsidRPr="00C648E0">
        <w:rPr>
          <w:color w:val="000000"/>
          <w:szCs w:val="22"/>
        </w:rPr>
        <w:t xml:space="preserve">theoretical takeover price. In the event of a </w:t>
      </w:r>
      <w:r>
        <w:rPr>
          <w:color w:val="000000"/>
          <w:szCs w:val="22"/>
        </w:rPr>
        <w:t>takeover</w:t>
      </w:r>
      <w:r w:rsidRPr="00C648E0">
        <w:rPr>
          <w:color w:val="000000"/>
          <w:szCs w:val="22"/>
        </w:rPr>
        <w:t xml:space="preserve">, an acquirer would have to take on the company's debt but would pocket its cash. </w:t>
      </w:r>
      <w:smartTag w:uri="urn:schemas-microsoft-com:office:smarttags" w:element="City">
        <w:smartTag w:uri="urn:schemas-microsoft-com:office:smarttags" w:element="place">
          <w:r w:rsidRPr="00C648E0">
            <w:rPr>
              <w:color w:val="000000"/>
              <w:szCs w:val="22"/>
            </w:rPr>
            <w:t>E</w:t>
          </w:r>
          <w:r>
            <w:rPr>
              <w:color w:val="000000"/>
              <w:szCs w:val="22"/>
            </w:rPr>
            <w:t>nterprise</w:t>
          </w:r>
        </w:smartTag>
      </w:smartTag>
      <w:r>
        <w:rPr>
          <w:color w:val="000000"/>
          <w:szCs w:val="22"/>
        </w:rPr>
        <w:t xml:space="preserve"> value </w:t>
      </w:r>
      <w:r w:rsidRPr="00C648E0">
        <w:rPr>
          <w:color w:val="000000"/>
          <w:szCs w:val="22"/>
        </w:rPr>
        <w:t xml:space="preserve">differs significantly from simple market capitalization in several ways, and it </w:t>
      </w:r>
      <w:r>
        <w:rPr>
          <w:color w:val="000000"/>
          <w:szCs w:val="22"/>
        </w:rPr>
        <w:t xml:space="preserve">may </w:t>
      </w:r>
      <w:r w:rsidRPr="00C648E0">
        <w:rPr>
          <w:color w:val="000000"/>
          <w:szCs w:val="22"/>
        </w:rPr>
        <w:t xml:space="preserve">be a more accurate representation of a firm's value. </w:t>
      </w:r>
      <w:r>
        <w:rPr>
          <w:color w:val="000000"/>
          <w:szCs w:val="22"/>
        </w:rPr>
        <w:t xml:space="preserve">In a takeover, the </w:t>
      </w:r>
      <w:r w:rsidRPr="00C648E0">
        <w:rPr>
          <w:color w:val="000000"/>
          <w:szCs w:val="22"/>
        </w:rPr>
        <w:t>value of a firm's debt would need to be paid by the buyer when taking over a company</w:t>
      </w:r>
      <w:r>
        <w:rPr>
          <w:color w:val="000000"/>
          <w:szCs w:val="22"/>
        </w:rPr>
        <w:t>. This</w:t>
      </w:r>
      <w:r w:rsidRPr="00C648E0">
        <w:rPr>
          <w:color w:val="000000"/>
          <w:szCs w:val="22"/>
        </w:rPr>
        <w:t xml:space="preserve"> </w:t>
      </w:r>
      <w:r>
        <w:rPr>
          <w:color w:val="000000"/>
          <w:szCs w:val="22"/>
        </w:rPr>
        <w:t xml:space="preserve">enterprise value </w:t>
      </w:r>
      <w:r w:rsidRPr="00C648E0">
        <w:rPr>
          <w:color w:val="000000"/>
          <w:szCs w:val="22"/>
        </w:rPr>
        <w:t>provides a much more accurate takeover valuation because it includes debt in its value calculation.</w:t>
      </w:r>
    </w:p>
    <w:p w:rsidR="00190B62" w:rsidRDefault="00190B62" w:rsidP="008E35E9">
      <w:pPr>
        <w:tabs>
          <w:tab w:val="left" w:pos="450"/>
        </w:tabs>
        <w:ind w:left="450" w:hanging="450"/>
        <w:jc w:val="both"/>
        <w:rPr>
          <w:color w:val="000000"/>
          <w:szCs w:val="22"/>
        </w:rPr>
      </w:pPr>
    </w:p>
    <w:p w:rsidR="00190B62" w:rsidRDefault="00190B62" w:rsidP="008E35E9">
      <w:pPr>
        <w:tabs>
          <w:tab w:val="left" w:pos="450"/>
        </w:tabs>
        <w:ind w:left="450" w:hanging="450"/>
        <w:jc w:val="both"/>
        <w:rPr>
          <w:color w:val="000000"/>
          <w:szCs w:val="22"/>
        </w:rPr>
      </w:pPr>
      <w:r>
        <w:rPr>
          <w:b/>
          <w:bCs/>
          <w:color w:val="000000"/>
          <w:szCs w:val="22"/>
        </w:rPr>
        <w:t>12.</w:t>
      </w:r>
      <w:r>
        <w:rPr>
          <w:color w:val="000000"/>
          <w:szCs w:val="22"/>
        </w:rPr>
        <w:tab/>
        <w:t>In general, it appears that investors prefer companies that have a steady earnings stream. If true, this encourages companies to manage earnings. Under GAAP, there are numerous choices for the way a company reports its financial statements. Although not the reason for the choices under GAAP, one outcome is the ability of a company to manage earnings, which is not an ethical decision. Even though earnings and cash flow are often related, earnings management should have little effect on cash flow (except for tax implications). If the market is “fooled” and prefers steady earnings, shareholder wealth can be increased, at least temporarily. However, given the questionable ethics of this practice, the company (and shareholders) will lose value if the practice is discovered.</w:t>
      </w:r>
    </w:p>
    <w:p w:rsidR="00190B62" w:rsidRDefault="00190B62" w:rsidP="008E35E9">
      <w:pPr>
        <w:tabs>
          <w:tab w:val="left" w:pos="450"/>
        </w:tabs>
        <w:ind w:left="450" w:hanging="450"/>
        <w:jc w:val="both"/>
      </w:pPr>
    </w:p>
    <w:p w:rsidR="00190B62" w:rsidRDefault="00190B62" w:rsidP="008E35E9">
      <w:pPr>
        <w:rPr>
          <w:b/>
        </w:rPr>
      </w:pPr>
      <w:r>
        <w:rPr>
          <w:b/>
        </w:rPr>
        <w:t>Solutions to Questions and Problems</w:t>
      </w:r>
    </w:p>
    <w:p w:rsidR="00190B62" w:rsidRDefault="00190B62" w:rsidP="008E35E9"/>
    <w:p w:rsidR="00190B62" w:rsidRPr="00FC6237" w:rsidRDefault="00190B62" w:rsidP="008E35E9">
      <w:pPr>
        <w:jc w:val="both"/>
        <w:rPr>
          <w:i/>
        </w:rPr>
      </w:pPr>
      <w:r>
        <w:rPr>
          <w:i/>
        </w:rPr>
        <w:t>NOTE: All end of chapter problems were solved using a spreadsheet. Many problems require multiple steps. Due to space and readability constraints, when these intermediate steps are included in this solutions manual, rounding may appear to have occurred. However, the final answer for each problem is found without rounding during any step in the problem.</w:t>
      </w:r>
    </w:p>
    <w:p w:rsidR="00190B62" w:rsidRDefault="00190B62" w:rsidP="008E35E9"/>
    <w:p w:rsidR="00190B62" w:rsidRDefault="00190B62" w:rsidP="008E35E9">
      <w:pPr>
        <w:tabs>
          <w:tab w:val="left" w:pos="720"/>
        </w:tabs>
      </w:pPr>
      <w:r>
        <w:tab/>
      </w:r>
      <w:r>
        <w:rPr>
          <w:i/>
          <w:u w:val="single"/>
        </w:rPr>
        <w:t>Basic</w:t>
      </w:r>
    </w:p>
    <w:p w:rsidR="00190B62" w:rsidRDefault="00190B62" w:rsidP="008E35E9"/>
    <w:p w:rsidR="00190B62" w:rsidRDefault="00190B62" w:rsidP="008E35E9">
      <w:pPr>
        <w:tabs>
          <w:tab w:val="left" w:pos="720"/>
          <w:tab w:val="center" w:pos="3140"/>
          <w:tab w:val="left" w:pos="3600"/>
          <w:tab w:val="right" w:pos="6120"/>
          <w:tab w:val="left" w:pos="6660"/>
        </w:tabs>
        <w:jc w:val="both"/>
      </w:pPr>
      <w:r>
        <w:rPr>
          <w:b/>
        </w:rPr>
        <w:t>1.</w:t>
      </w:r>
      <w:r>
        <w:tab/>
        <w:t>To find owner’s equity, we must construct a balance sheet as follows:</w:t>
      </w:r>
    </w:p>
    <w:p w:rsidR="00190B62" w:rsidRDefault="00190B62" w:rsidP="008E35E9">
      <w:pPr>
        <w:tabs>
          <w:tab w:val="left" w:pos="720"/>
          <w:tab w:val="center" w:pos="3140"/>
          <w:tab w:val="left" w:pos="3600"/>
          <w:tab w:val="right" w:pos="6120"/>
          <w:tab w:val="left" w:pos="6660"/>
        </w:tabs>
        <w:jc w:val="both"/>
      </w:pPr>
    </w:p>
    <w:p w:rsidR="00190B62" w:rsidRDefault="00190B62" w:rsidP="008E35E9">
      <w:pPr>
        <w:tabs>
          <w:tab w:val="left" w:pos="720"/>
          <w:tab w:val="center" w:pos="3140"/>
          <w:tab w:val="left" w:pos="3600"/>
          <w:tab w:val="right" w:pos="6120"/>
          <w:tab w:val="left" w:pos="6660"/>
        </w:tabs>
        <w:jc w:val="both"/>
      </w:pPr>
      <w:r>
        <w:tab/>
      </w:r>
      <w:r>
        <w:tab/>
      </w:r>
      <w:r>
        <w:rPr>
          <w:u w:val="single"/>
        </w:rPr>
        <w:t>Balance Sheet</w:t>
      </w:r>
    </w:p>
    <w:p w:rsidR="00190B62" w:rsidRDefault="00190B62" w:rsidP="008E35E9">
      <w:pPr>
        <w:tabs>
          <w:tab w:val="left" w:pos="720"/>
          <w:tab w:val="right" w:pos="2340"/>
          <w:tab w:val="left" w:pos="3600"/>
          <w:tab w:val="right" w:pos="5480"/>
          <w:tab w:val="left" w:pos="6120"/>
          <w:tab w:val="left" w:pos="6750"/>
          <w:tab w:val="left" w:pos="8460"/>
        </w:tabs>
        <w:jc w:val="both"/>
      </w:pPr>
      <w:r>
        <w:tab/>
        <w:t>CA</w:t>
      </w:r>
      <w:r>
        <w:tab/>
        <w:t>$   4,800</w:t>
      </w:r>
      <w:r>
        <w:tab/>
        <w:t>CL</w:t>
      </w:r>
      <w:r>
        <w:tab/>
        <w:t>$  4,200</w:t>
      </w:r>
      <w:r>
        <w:tab/>
      </w:r>
    </w:p>
    <w:p w:rsidR="00190B62" w:rsidRDefault="00190B62" w:rsidP="008E35E9">
      <w:pPr>
        <w:tabs>
          <w:tab w:val="left" w:pos="720"/>
          <w:tab w:val="right" w:pos="2340"/>
          <w:tab w:val="left" w:pos="3600"/>
          <w:tab w:val="right" w:pos="5480"/>
          <w:tab w:val="left" w:pos="6120"/>
          <w:tab w:val="left" w:pos="6750"/>
          <w:tab w:val="left" w:pos="8460"/>
        </w:tabs>
        <w:jc w:val="both"/>
      </w:pPr>
      <w:r>
        <w:tab/>
        <w:t>NFA</w:t>
      </w:r>
      <w:r>
        <w:tab/>
      </w:r>
      <w:r>
        <w:rPr>
          <w:u w:val="single"/>
        </w:rPr>
        <w:t xml:space="preserve">  27,500</w:t>
      </w:r>
      <w:r>
        <w:tab/>
        <w:t>LTD</w:t>
      </w:r>
      <w:r>
        <w:tab/>
        <w:t>10,500</w:t>
      </w:r>
      <w:r>
        <w:tab/>
      </w:r>
    </w:p>
    <w:p w:rsidR="00190B62" w:rsidRDefault="00190B62" w:rsidP="008E35E9">
      <w:pPr>
        <w:tabs>
          <w:tab w:val="left" w:pos="720"/>
          <w:tab w:val="right" w:pos="2340"/>
          <w:tab w:val="left" w:pos="3600"/>
          <w:tab w:val="right" w:pos="5480"/>
          <w:tab w:val="left" w:pos="6300"/>
        </w:tabs>
        <w:jc w:val="both"/>
      </w:pPr>
      <w:r>
        <w:tab/>
      </w:r>
      <w:r>
        <w:tab/>
      </w:r>
      <w:r>
        <w:tab/>
        <w:t>OE</w:t>
      </w:r>
      <w:r>
        <w:tab/>
      </w:r>
      <w:r>
        <w:rPr>
          <w:u w:val="single"/>
        </w:rPr>
        <w:t xml:space="preserve">      ??</w:t>
      </w:r>
    </w:p>
    <w:p w:rsidR="00190B62" w:rsidRDefault="00190B62" w:rsidP="008E35E9">
      <w:pPr>
        <w:tabs>
          <w:tab w:val="left" w:pos="720"/>
          <w:tab w:val="right" w:pos="2340"/>
          <w:tab w:val="left" w:pos="3600"/>
          <w:tab w:val="right" w:pos="5480"/>
          <w:tab w:val="left" w:pos="6300"/>
        </w:tabs>
        <w:jc w:val="both"/>
      </w:pPr>
      <w:r>
        <w:tab/>
        <w:t>TA</w:t>
      </w:r>
      <w:r>
        <w:tab/>
      </w:r>
      <w:r w:rsidRPr="0027534B">
        <w:rPr>
          <w:u w:val="double"/>
        </w:rPr>
        <w:t>$</w:t>
      </w:r>
      <w:r>
        <w:rPr>
          <w:u w:val="double"/>
        </w:rPr>
        <w:t>32,300</w:t>
      </w:r>
      <w:r>
        <w:tab/>
        <w:t>TL &amp; OE</w:t>
      </w:r>
      <w:r>
        <w:tab/>
      </w:r>
      <w:r w:rsidRPr="0027534B">
        <w:rPr>
          <w:u w:val="single"/>
        </w:rPr>
        <w:t>$</w:t>
      </w:r>
      <w:r>
        <w:rPr>
          <w:u w:val="single"/>
        </w:rPr>
        <w:t>32,3</w:t>
      </w:r>
      <w:r w:rsidRPr="0027534B">
        <w:rPr>
          <w:u w:val="single"/>
        </w:rPr>
        <w:t>00</w:t>
      </w:r>
    </w:p>
    <w:p w:rsidR="00190B62" w:rsidRDefault="00190B62" w:rsidP="008E35E9">
      <w:pPr>
        <w:tabs>
          <w:tab w:val="left" w:pos="720"/>
          <w:tab w:val="right" w:pos="2340"/>
          <w:tab w:val="left" w:pos="3600"/>
          <w:tab w:val="right" w:pos="5480"/>
          <w:tab w:val="left" w:pos="6300"/>
        </w:tabs>
        <w:jc w:val="both"/>
      </w:pPr>
    </w:p>
    <w:p w:rsidR="00190B62" w:rsidRDefault="00190B62" w:rsidP="008E35E9">
      <w:pPr>
        <w:tabs>
          <w:tab w:val="left" w:pos="720"/>
          <w:tab w:val="right" w:pos="2340"/>
          <w:tab w:val="left" w:pos="3600"/>
          <w:tab w:val="right" w:pos="5480"/>
          <w:tab w:val="left" w:pos="6300"/>
        </w:tabs>
        <w:ind w:left="720"/>
        <w:jc w:val="both"/>
      </w:pPr>
      <w:r>
        <w:tab/>
        <w:t>We know that total liabilities and owner’s equity (TL &amp; OE) must equal total assets of $32,300. We also know that TL &amp; OE is equal to current liabilities plus long-term debt plus owner’s equity, so owner’s equity is:</w:t>
      </w:r>
    </w:p>
    <w:p w:rsidR="00190B62" w:rsidRDefault="00190B62" w:rsidP="008E35E9">
      <w:pPr>
        <w:tabs>
          <w:tab w:val="left" w:pos="720"/>
          <w:tab w:val="right" w:pos="2340"/>
          <w:tab w:val="left" w:pos="3600"/>
          <w:tab w:val="right" w:pos="5480"/>
          <w:tab w:val="left" w:pos="6300"/>
        </w:tabs>
        <w:ind w:left="720"/>
        <w:jc w:val="both"/>
      </w:pPr>
    </w:p>
    <w:p w:rsidR="00190B62" w:rsidRDefault="00190B62" w:rsidP="008E35E9">
      <w:pPr>
        <w:tabs>
          <w:tab w:val="left" w:pos="440"/>
        </w:tabs>
        <w:ind w:left="440" w:hanging="440"/>
      </w:pPr>
      <w:r>
        <w:tab/>
      </w:r>
      <w:r>
        <w:tab/>
        <w:t>OE = $32,300 – 10,500 – 4,200 = $17,600</w:t>
      </w:r>
    </w:p>
    <w:p w:rsidR="00190B62" w:rsidRDefault="00190B62" w:rsidP="008E35E9">
      <w:pPr>
        <w:tabs>
          <w:tab w:val="left" w:pos="440"/>
        </w:tabs>
        <w:ind w:left="440" w:hanging="440"/>
      </w:pPr>
      <w:r>
        <w:tab/>
      </w:r>
      <w:r>
        <w:tab/>
      </w:r>
    </w:p>
    <w:p w:rsidR="00190B62" w:rsidRDefault="00190B62" w:rsidP="008E35E9">
      <w:pPr>
        <w:tabs>
          <w:tab w:val="left" w:pos="440"/>
        </w:tabs>
        <w:ind w:left="440" w:hanging="440"/>
      </w:pPr>
      <w:r>
        <w:tab/>
      </w:r>
      <w:r>
        <w:tab/>
        <w:t xml:space="preserve">NWC = CA – CL = $4,800 – 4,200 = $600 </w:t>
      </w:r>
    </w:p>
    <w:p w:rsidR="00190B62" w:rsidRDefault="00190B62" w:rsidP="008E35E9">
      <w:pPr>
        <w:tabs>
          <w:tab w:val="left" w:pos="440"/>
        </w:tabs>
        <w:ind w:left="440" w:hanging="440"/>
        <w:jc w:val="both"/>
      </w:pPr>
    </w:p>
    <w:p w:rsidR="00190B62" w:rsidRPr="005B0F25" w:rsidRDefault="00190B62" w:rsidP="008E35E9">
      <w:pPr>
        <w:tabs>
          <w:tab w:val="left" w:pos="720"/>
          <w:tab w:val="center" w:pos="2960"/>
        </w:tabs>
        <w:jc w:val="both"/>
      </w:pPr>
      <w:r>
        <w:rPr>
          <w:b/>
        </w:rPr>
        <w:br w:type="page"/>
        <w:t>2.</w:t>
      </w:r>
      <w:r>
        <w:rPr>
          <w:b/>
        </w:rPr>
        <w:tab/>
      </w:r>
      <w:r w:rsidRPr="005B0F25">
        <w:t>The income statement for the company is:</w:t>
      </w:r>
    </w:p>
    <w:p w:rsidR="00190B62" w:rsidRDefault="00190B62" w:rsidP="008E35E9">
      <w:pPr>
        <w:tabs>
          <w:tab w:val="left" w:pos="720"/>
          <w:tab w:val="center" w:pos="2960"/>
        </w:tabs>
        <w:jc w:val="both"/>
        <w:rPr>
          <w:b/>
        </w:rPr>
      </w:pPr>
      <w:r>
        <w:rPr>
          <w:b/>
        </w:rPr>
        <w:tab/>
      </w:r>
    </w:p>
    <w:p w:rsidR="00190B62" w:rsidRDefault="00190B62" w:rsidP="008E35E9">
      <w:pPr>
        <w:tabs>
          <w:tab w:val="center" w:pos="2960"/>
        </w:tabs>
        <w:jc w:val="both"/>
      </w:pPr>
      <w:r>
        <w:tab/>
      </w:r>
      <w:r>
        <w:rPr>
          <w:u w:val="single"/>
        </w:rPr>
        <w:t>Income Statement</w:t>
      </w:r>
    </w:p>
    <w:p w:rsidR="00190B62" w:rsidRDefault="00190B62" w:rsidP="008E35E9">
      <w:pPr>
        <w:tabs>
          <w:tab w:val="left" w:pos="1440"/>
          <w:tab w:val="right" w:pos="4320"/>
        </w:tabs>
        <w:jc w:val="both"/>
      </w:pPr>
      <w:r>
        <w:tab/>
        <w:t>Sales</w:t>
      </w:r>
      <w:r>
        <w:tab/>
        <w:t>$734,000</w:t>
      </w:r>
    </w:p>
    <w:p w:rsidR="00190B62" w:rsidRDefault="00190B62" w:rsidP="008E35E9">
      <w:pPr>
        <w:tabs>
          <w:tab w:val="left" w:pos="1440"/>
          <w:tab w:val="right" w:pos="4320"/>
        </w:tabs>
        <w:jc w:val="both"/>
      </w:pPr>
      <w:r>
        <w:tab/>
        <w:t>Costs</w:t>
      </w:r>
      <w:r>
        <w:tab/>
        <w:t xml:space="preserve">  315,000</w:t>
      </w:r>
    </w:p>
    <w:p w:rsidR="00190B62" w:rsidRDefault="00190B62" w:rsidP="008E35E9">
      <w:pPr>
        <w:tabs>
          <w:tab w:val="left" w:pos="1440"/>
          <w:tab w:val="right" w:pos="4320"/>
        </w:tabs>
        <w:jc w:val="both"/>
      </w:pPr>
      <w:r>
        <w:tab/>
        <w:t>Depreciation</w:t>
      </w:r>
      <w:r>
        <w:tab/>
      </w:r>
      <w:r>
        <w:rPr>
          <w:u w:val="single"/>
        </w:rPr>
        <w:t xml:space="preserve">    48,000</w:t>
      </w:r>
    </w:p>
    <w:p w:rsidR="00190B62" w:rsidRDefault="00190B62" w:rsidP="008E35E9">
      <w:pPr>
        <w:tabs>
          <w:tab w:val="left" w:pos="1440"/>
          <w:tab w:val="right" w:pos="4320"/>
        </w:tabs>
        <w:jc w:val="both"/>
      </w:pPr>
      <w:r>
        <w:tab/>
        <w:t>EBIT</w:t>
      </w:r>
      <w:r>
        <w:tab/>
        <w:t>$371,000</w:t>
      </w:r>
    </w:p>
    <w:p w:rsidR="00190B62" w:rsidRDefault="00190B62" w:rsidP="008E35E9">
      <w:pPr>
        <w:tabs>
          <w:tab w:val="left" w:pos="1440"/>
          <w:tab w:val="right" w:pos="4320"/>
        </w:tabs>
        <w:jc w:val="both"/>
      </w:pPr>
      <w:r>
        <w:tab/>
        <w:t>Interest</w:t>
      </w:r>
      <w:r>
        <w:tab/>
      </w:r>
      <w:r>
        <w:rPr>
          <w:u w:val="single"/>
        </w:rPr>
        <w:t xml:space="preserve">    35,000</w:t>
      </w:r>
    </w:p>
    <w:p w:rsidR="00190B62" w:rsidRDefault="00190B62" w:rsidP="008E35E9">
      <w:pPr>
        <w:tabs>
          <w:tab w:val="left" w:pos="1440"/>
          <w:tab w:val="right" w:pos="4320"/>
        </w:tabs>
        <w:jc w:val="both"/>
      </w:pPr>
      <w:r>
        <w:tab/>
        <w:t>EBT</w:t>
      </w:r>
      <w:r>
        <w:tab/>
        <w:t>$336,000</w:t>
      </w:r>
    </w:p>
    <w:p w:rsidR="00190B62" w:rsidRDefault="00190B62" w:rsidP="008E35E9">
      <w:pPr>
        <w:tabs>
          <w:tab w:val="left" w:pos="1440"/>
          <w:tab w:val="right" w:pos="4320"/>
        </w:tabs>
        <w:jc w:val="both"/>
      </w:pPr>
      <w:r>
        <w:tab/>
        <w:t>Taxes (35%)</w:t>
      </w:r>
      <w:r>
        <w:tab/>
      </w:r>
      <w:r>
        <w:rPr>
          <w:u w:val="single"/>
        </w:rPr>
        <w:t xml:space="preserve">  117,600</w:t>
      </w:r>
    </w:p>
    <w:p w:rsidR="00190B62" w:rsidRDefault="00190B62" w:rsidP="008E35E9">
      <w:pPr>
        <w:tabs>
          <w:tab w:val="left" w:pos="1440"/>
          <w:tab w:val="right" w:pos="4320"/>
        </w:tabs>
        <w:jc w:val="both"/>
      </w:pPr>
      <w:r>
        <w:tab/>
        <w:t>Net income</w:t>
      </w:r>
      <w:r>
        <w:tab/>
      </w:r>
      <w:r>
        <w:rPr>
          <w:u w:val="double"/>
        </w:rPr>
        <w:t>$218,400</w:t>
      </w:r>
    </w:p>
    <w:p w:rsidR="00190B62" w:rsidRDefault="00190B62" w:rsidP="008E35E9">
      <w:pPr>
        <w:jc w:val="both"/>
      </w:pPr>
    </w:p>
    <w:p w:rsidR="00190B62" w:rsidRDefault="00190B62" w:rsidP="008E35E9">
      <w:pPr>
        <w:ind w:left="720" w:hanging="720"/>
        <w:jc w:val="both"/>
      </w:pPr>
      <w:r>
        <w:rPr>
          <w:b/>
        </w:rPr>
        <w:t>3.</w:t>
      </w:r>
      <w:r>
        <w:tab/>
        <w:t xml:space="preserve">One equation for net income is: </w:t>
      </w:r>
    </w:p>
    <w:p w:rsidR="00190B62" w:rsidRDefault="00190B62" w:rsidP="008E35E9">
      <w:pPr>
        <w:ind w:left="720" w:hanging="720"/>
        <w:jc w:val="both"/>
      </w:pPr>
    </w:p>
    <w:p w:rsidR="00190B62" w:rsidRDefault="00190B62" w:rsidP="008E35E9">
      <w:pPr>
        <w:ind w:left="720"/>
        <w:jc w:val="both"/>
      </w:pPr>
      <w:r>
        <w:t xml:space="preserve">Net income = Dividends + Addition to retained earnings </w:t>
      </w:r>
    </w:p>
    <w:p w:rsidR="00190B62" w:rsidRDefault="00190B62" w:rsidP="008E35E9">
      <w:pPr>
        <w:ind w:left="720"/>
        <w:jc w:val="both"/>
      </w:pPr>
    </w:p>
    <w:p w:rsidR="00190B62" w:rsidRDefault="00190B62" w:rsidP="008E35E9">
      <w:pPr>
        <w:ind w:left="720"/>
        <w:jc w:val="both"/>
      </w:pPr>
      <w:r>
        <w:t>Rearranging, we get:</w:t>
      </w:r>
    </w:p>
    <w:p w:rsidR="00190B62" w:rsidRDefault="00190B62" w:rsidP="008E35E9">
      <w:pPr>
        <w:ind w:firstLine="720"/>
        <w:jc w:val="both"/>
      </w:pPr>
    </w:p>
    <w:p w:rsidR="00190B62" w:rsidRDefault="00190B62" w:rsidP="00A15999">
      <w:pPr>
        <w:ind w:firstLine="720"/>
      </w:pPr>
      <w:r>
        <w:t>Addition to retained earnings = Net income – Dividends = $218,400 – 85,000 = $133,400</w:t>
      </w:r>
    </w:p>
    <w:p w:rsidR="00190B62" w:rsidRDefault="00190B62" w:rsidP="008E35E9">
      <w:pPr>
        <w:tabs>
          <w:tab w:val="left" w:pos="720"/>
          <w:tab w:val="left" w:pos="1260"/>
          <w:tab w:val="left" w:pos="2880"/>
          <w:tab w:val="left" w:pos="3420"/>
          <w:tab w:val="left" w:pos="5400"/>
        </w:tabs>
        <w:jc w:val="both"/>
        <w:rPr>
          <w:b/>
        </w:rPr>
      </w:pPr>
    </w:p>
    <w:p w:rsidR="00190B62" w:rsidRDefault="00190B62" w:rsidP="00A15999">
      <w:pPr>
        <w:tabs>
          <w:tab w:val="left" w:pos="720"/>
          <w:tab w:val="left" w:pos="1260"/>
          <w:tab w:val="left" w:pos="2880"/>
          <w:tab w:val="left" w:pos="3420"/>
          <w:tab w:val="left" w:pos="5400"/>
        </w:tabs>
      </w:pPr>
      <w:r>
        <w:rPr>
          <w:b/>
        </w:rPr>
        <w:t>4.</w:t>
      </w:r>
      <w:r>
        <w:tab/>
        <w:t>EPS</w:t>
      </w:r>
      <w:r>
        <w:tab/>
        <w:t xml:space="preserve">= Net income / Shares </w:t>
      </w:r>
      <w:r>
        <w:tab/>
        <w:t xml:space="preserve">= $218,400 / 110,000 </w:t>
      </w:r>
      <w:r>
        <w:tab/>
        <w:t>= $1.99 per share</w:t>
      </w:r>
    </w:p>
    <w:p w:rsidR="00190B62" w:rsidRDefault="00190B62" w:rsidP="008E35E9">
      <w:pPr>
        <w:tabs>
          <w:tab w:val="left" w:pos="720"/>
          <w:tab w:val="left" w:pos="1260"/>
          <w:tab w:val="left" w:pos="2880"/>
          <w:tab w:val="left" w:pos="3420"/>
          <w:tab w:val="left" w:pos="5400"/>
        </w:tabs>
        <w:jc w:val="both"/>
      </w:pPr>
    </w:p>
    <w:p w:rsidR="00190B62" w:rsidRDefault="00190B62" w:rsidP="00A15999">
      <w:pPr>
        <w:tabs>
          <w:tab w:val="left" w:pos="720"/>
          <w:tab w:val="left" w:pos="1260"/>
          <w:tab w:val="left" w:pos="2880"/>
          <w:tab w:val="left" w:pos="3420"/>
          <w:tab w:val="left" w:pos="5400"/>
        </w:tabs>
      </w:pPr>
      <w:r>
        <w:tab/>
        <w:t>DPS</w:t>
      </w:r>
      <w:r>
        <w:tab/>
        <w:t xml:space="preserve">= Dividends / Shares </w:t>
      </w:r>
      <w:r>
        <w:tab/>
        <w:t xml:space="preserve">= $85,000 / 110,000 </w:t>
      </w:r>
      <w:r>
        <w:tab/>
        <w:t>= $0.77 per share</w:t>
      </w:r>
    </w:p>
    <w:p w:rsidR="00190B62" w:rsidRDefault="00190B62" w:rsidP="008E35E9">
      <w:pPr>
        <w:tabs>
          <w:tab w:val="left" w:pos="720"/>
          <w:tab w:val="left" w:pos="1260"/>
          <w:tab w:val="left" w:pos="2880"/>
          <w:tab w:val="left" w:pos="3420"/>
          <w:tab w:val="left" w:pos="5400"/>
        </w:tabs>
        <w:ind w:left="720" w:hanging="720"/>
        <w:jc w:val="both"/>
      </w:pPr>
    </w:p>
    <w:p w:rsidR="00190B62" w:rsidRDefault="00190B62" w:rsidP="008E35E9">
      <w:pPr>
        <w:tabs>
          <w:tab w:val="left" w:pos="720"/>
          <w:tab w:val="left" w:pos="1260"/>
          <w:tab w:val="left" w:pos="2880"/>
        </w:tabs>
        <w:ind w:left="720" w:hanging="720"/>
        <w:jc w:val="both"/>
      </w:pPr>
      <w:r>
        <w:rPr>
          <w:b/>
        </w:rPr>
        <w:t>5.</w:t>
      </w:r>
      <w:r>
        <w:tab/>
        <w:t>To find the book value of current assets, we use: NWC = CA – CL. Rearranging to solve for current assets, we get:</w:t>
      </w:r>
    </w:p>
    <w:p w:rsidR="00190B62" w:rsidRDefault="00190B62" w:rsidP="008E35E9">
      <w:pPr>
        <w:ind w:left="720"/>
        <w:jc w:val="both"/>
      </w:pPr>
    </w:p>
    <w:p w:rsidR="00190B62" w:rsidRDefault="00190B62" w:rsidP="008E35E9">
      <w:pPr>
        <w:ind w:left="720"/>
        <w:jc w:val="both"/>
      </w:pPr>
      <w:r>
        <w:t>CA = NWC + CL = $215,000 + 900,000 = $1,115,000</w:t>
      </w:r>
    </w:p>
    <w:p w:rsidR="00190B62" w:rsidRDefault="00190B62" w:rsidP="008E35E9">
      <w:pPr>
        <w:tabs>
          <w:tab w:val="left" w:pos="720"/>
          <w:tab w:val="left" w:pos="2430"/>
          <w:tab w:val="left" w:pos="3240"/>
          <w:tab w:val="left" w:pos="4940"/>
          <w:tab w:val="left" w:pos="6840"/>
          <w:tab w:val="left" w:pos="7640"/>
        </w:tabs>
        <w:jc w:val="both"/>
      </w:pPr>
      <w:r>
        <w:tab/>
      </w:r>
    </w:p>
    <w:p w:rsidR="00190B62" w:rsidRDefault="00190B62" w:rsidP="008E35E9">
      <w:pPr>
        <w:tabs>
          <w:tab w:val="left" w:pos="720"/>
          <w:tab w:val="left" w:pos="2430"/>
          <w:tab w:val="left" w:pos="3240"/>
          <w:tab w:val="left" w:pos="4940"/>
          <w:tab w:val="left" w:pos="6840"/>
          <w:tab w:val="left" w:pos="7640"/>
        </w:tabs>
        <w:jc w:val="both"/>
      </w:pPr>
      <w:r>
        <w:tab/>
        <w:t>The market value of current assets and fixed assets is given, so:</w:t>
      </w:r>
    </w:p>
    <w:p w:rsidR="00190B62" w:rsidRDefault="00190B62" w:rsidP="008E35E9">
      <w:pPr>
        <w:tabs>
          <w:tab w:val="left" w:pos="720"/>
          <w:tab w:val="left" w:pos="2430"/>
          <w:tab w:val="left" w:pos="3240"/>
          <w:tab w:val="left" w:pos="4940"/>
          <w:tab w:val="left" w:pos="6840"/>
          <w:tab w:val="left" w:pos="7640"/>
        </w:tabs>
        <w:jc w:val="both"/>
      </w:pPr>
    </w:p>
    <w:p w:rsidR="00190B62" w:rsidRDefault="00190B62" w:rsidP="008E35E9">
      <w:pPr>
        <w:tabs>
          <w:tab w:val="left" w:pos="720"/>
          <w:tab w:val="left" w:pos="2430"/>
          <w:tab w:val="left" w:pos="3240"/>
          <w:tab w:val="left" w:pos="4940"/>
          <w:tab w:val="left" w:pos="6840"/>
          <w:tab w:val="left" w:pos="7640"/>
        </w:tabs>
      </w:pPr>
      <w:r>
        <w:tab/>
      </w:r>
      <w:smartTag w:uri="urn:schemas-microsoft-com:office:smarttags" w:element="City">
        <w:r>
          <w:t>Book value</w:t>
        </w:r>
      </w:smartTag>
      <w:r>
        <w:t xml:space="preserve"> </w:t>
      </w:r>
      <w:smartTag w:uri="urn:schemas-microsoft-com:office:smarttags" w:element="State">
        <w:r>
          <w:t>CA</w:t>
        </w:r>
      </w:smartTag>
      <w:r>
        <w:t xml:space="preserve">   </w:t>
      </w:r>
      <w:r>
        <w:tab/>
        <w:t xml:space="preserve">= $1,115,000 </w:t>
      </w:r>
      <w:r>
        <w:tab/>
      </w:r>
      <w:smartTag w:uri="urn:schemas-microsoft-com:office:smarttags" w:element="place">
        <w:smartTag w:uri="urn:schemas-microsoft-com:office:smarttags" w:element="City">
          <w:r>
            <w:t>Market value</w:t>
          </w:r>
        </w:smartTag>
        <w:r>
          <w:t xml:space="preserve"> </w:t>
        </w:r>
        <w:smartTag w:uri="urn:schemas-microsoft-com:office:smarttags" w:element="place">
          <w:r>
            <w:t>CA</w:t>
          </w:r>
        </w:smartTag>
      </w:smartTag>
      <w:r>
        <w:t xml:space="preserve"> </w:t>
      </w:r>
      <w:r>
        <w:tab/>
        <w:t>= $1,250,000</w:t>
      </w:r>
    </w:p>
    <w:p w:rsidR="00190B62" w:rsidRDefault="00190B62" w:rsidP="008E35E9">
      <w:pPr>
        <w:tabs>
          <w:tab w:val="left" w:pos="720"/>
          <w:tab w:val="left" w:pos="2430"/>
          <w:tab w:val="left" w:pos="3240"/>
          <w:tab w:val="left" w:pos="4940"/>
          <w:tab w:val="left" w:pos="6840"/>
          <w:tab w:val="left" w:pos="7640"/>
        </w:tabs>
        <w:rPr>
          <w:u w:val="single"/>
        </w:rPr>
      </w:pPr>
      <w:r>
        <w:tab/>
      </w:r>
      <w:r w:rsidRPr="00DA68A6">
        <w:t>Book value NFA</w:t>
      </w:r>
      <w:r w:rsidRPr="00DA68A6">
        <w:tab/>
        <w:t>=</w:t>
      </w:r>
      <w:r w:rsidRPr="001A55AC">
        <w:rPr>
          <w:u w:val="single"/>
        </w:rPr>
        <w:t xml:space="preserve"> $</w:t>
      </w:r>
      <w:r>
        <w:rPr>
          <w:u w:val="single"/>
        </w:rPr>
        <w:t>3,2</w:t>
      </w:r>
      <w:r w:rsidRPr="001A55AC">
        <w:rPr>
          <w:u w:val="single"/>
        </w:rPr>
        <w:t>00,000</w:t>
      </w:r>
      <w:r>
        <w:t xml:space="preserve"> </w:t>
      </w:r>
      <w:r>
        <w:tab/>
      </w:r>
      <w:r w:rsidRPr="00DA68A6">
        <w:t xml:space="preserve">Market value NFA </w:t>
      </w:r>
      <w:r w:rsidRPr="00DA68A6">
        <w:tab/>
        <w:t xml:space="preserve">= </w:t>
      </w:r>
      <w:r w:rsidRPr="001A55AC">
        <w:rPr>
          <w:u w:val="single"/>
        </w:rPr>
        <w:t>$</w:t>
      </w:r>
      <w:r>
        <w:rPr>
          <w:u w:val="single"/>
        </w:rPr>
        <w:t>5,300,000</w:t>
      </w:r>
    </w:p>
    <w:p w:rsidR="00190B62" w:rsidRDefault="00190B62" w:rsidP="008E35E9">
      <w:pPr>
        <w:tabs>
          <w:tab w:val="left" w:pos="720"/>
          <w:tab w:val="left" w:pos="2430"/>
          <w:tab w:val="left" w:pos="3240"/>
          <w:tab w:val="left" w:pos="4940"/>
          <w:tab w:val="left" w:pos="6840"/>
          <w:tab w:val="left" w:pos="7640"/>
        </w:tabs>
      </w:pPr>
      <w:r>
        <w:tab/>
        <w:t>Book value assets</w:t>
      </w:r>
      <w:r>
        <w:tab/>
        <w:t xml:space="preserve">= </w:t>
      </w:r>
      <w:r w:rsidRPr="00DA68A6">
        <w:rPr>
          <w:u w:val="double"/>
        </w:rPr>
        <w:t>$</w:t>
      </w:r>
      <w:r>
        <w:rPr>
          <w:u w:val="double"/>
        </w:rPr>
        <w:t>4,315</w:t>
      </w:r>
      <w:r w:rsidRPr="00DA68A6">
        <w:rPr>
          <w:u w:val="double"/>
        </w:rPr>
        <w:t>,000</w:t>
      </w:r>
      <w:r>
        <w:t xml:space="preserve"> </w:t>
      </w:r>
      <w:r>
        <w:tab/>
        <w:t xml:space="preserve">Market value assets  </w:t>
      </w:r>
      <w:r>
        <w:tab/>
        <w:t xml:space="preserve">= </w:t>
      </w:r>
      <w:r w:rsidRPr="00DA68A6">
        <w:rPr>
          <w:u w:val="double"/>
        </w:rPr>
        <w:t>$</w:t>
      </w:r>
      <w:r>
        <w:rPr>
          <w:u w:val="double"/>
        </w:rPr>
        <w:t>6,550</w:t>
      </w:r>
      <w:r w:rsidRPr="00DA68A6">
        <w:rPr>
          <w:u w:val="double"/>
        </w:rPr>
        <w:t>,000</w:t>
      </w:r>
    </w:p>
    <w:p w:rsidR="00190B62" w:rsidRDefault="00190B62" w:rsidP="008E35E9">
      <w:pPr>
        <w:tabs>
          <w:tab w:val="left" w:pos="720"/>
          <w:tab w:val="left" w:pos="2340"/>
          <w:tab w:val="right" w:pos="3240"/>
          <w:tab w:val="left" w:pos="3330"/>
          <w:tab w:val="left" w:pos="4940"/>
          <w:tab w:val="left" w:pos="7640"/>
          <w:tab w:val="left" w:pos="8640"/>
        </w:tabs>
        <w:jc w:val="both"/>
      </w:pPr>
      <w:r>
        <w:tab/>
      </w:r>
    </w:p>
    <w:p w:rsidR="00190B62" w:rsidRDefault="00190B62" w:rsidP="00AB0ACD">
      <w:r>
        <w:rPr>
          <w:b/>
        </w:rPr>
        <w:t>6.</w:t>
      </w:r>
      <w:r>
        <w:tab/>
        <w:t>Taxes = 0.15($50,000) + 0.25($25,000) + 0.34($25,000) + 0.39($255,000 – 100,000) = $82,700</w:t>
      </w:r>
    </w:p>
    <w:p w:rsidR="00190B62" w:rsidRDefault="00190B62" w:rsidP="008E35E9">
      <w:pPr>
        <w:jc w:val="both"/>
      </w:pPr>
    </w:p>
    <w:p w:rsidR="00190B62" w:rsidRDefault="00190B62" w:rsidP="008E35E9">
      <w:pPr>
        <w:jc w:val="both"/>
      </w:pPr>
      <w:r>
        <w:rPr>
          <w:b/>
        </w:rPr>
        <w:t>7.</w:t>
      </w:r>
      <w:r>
        <w:tab/>
        <w:t>The average tax rate is the total tax paid divided by net income, so:</w:t>
      </w:r>
    </w:p>
    <w:p w:rsidR="00190B62" w:rsidRDefault="00190B62" w:rsidP="008E35E9">
      <w:pPr>
        <w:ind w:firstLine="720"/>
        <w:jc w:val="both"/>
      </w:pPr>
    </w:p>
    <w:p w:rsidR="00190B62" w:rsidRDefault="00190B62" w:rsidP="008E35E9">
      <w:pPr>
        <w:ind w:firstLine="720"/>
        <w:jc w:val="both"/>
      </w:pPr>
      <w:r>
        <w:t>Average tax rate = $82,700 / $255,000 = .3243, or 32.43%</w:t>
      </w:r>
    </w:p>
    <w:p w:rsidR="00190B62" w:rsidRDefault="00190B62" w:rsidP="008E35E9">
      <w:pPr>
        <w:ind w:firstLine="720"/>
        <w:jc w:val="both"/>
      </w:pPr>
    </w:p>
    <w:p w:rsidR="00190B62" w:rsidRDefault="00190B62" w:rsidP="008E35E9">
      <w:pPr>
        <w:ind w:firstLine="720"/>
        <w:jc w:val="both"/>
      </w:pPr>
      <w:r>
        <w:t>The marginal tax rate is the tax rate on the next $1 of earnings, so the marginal tax rate = 39%.</w:t>
      </w:r>
    </w:p>
    <w:p w:rsidR="00190B62" w:rsidRDefault="00190B62" w:rsidP="008E35E9">
      <w:pPr>
        <w:jc w:val="both"/>
      </w:pPr>
    </w:p>
    <w:p w:rsidR="00190B62" w:rsidRDefault="00190B62" w:rsidP="008E35E9">
      <w:pPr>
        <w:jc w:val="both"/>
      </w:pPr>
      <w:r>
        <w:rPr>
          <w:b/>
        </w:rPr>
        <w:br w:type="page"/>
        <w:t>8.</w:t>
      </w:r>
      <w:r>
        <w:tab/>
        <w:t>To calculate OCF, we first need the income statement:</w:t>
      </w:r>
      <w:r>
        <w:tab/>
      </w:r>
    </w:p>
    <w:p w:rsidR="00190B62" w:rsidRDefault="00190B62" w:rsidP="008E35E9">
      <w:pPr>
        <w:jc w:val="both"/>
      </w:pPr>
    </w:p>
    <w:p w:rsidR="00190B62" w:rsidRDefault="00190B62" w:rsidP="008E35E9">
      <w:pPr>
        <w:ind w:left="720" w:firstLine="720"/>
        <w:jc w:val="both"/>
      </w:pPr>
      <w:r>
        <w:rPr>
          <w:u w:val="single"/>
        </w:rPr>
        <w:t>Income Statement</w:t>
      </w:r>
    </w:p>
    <w:p w:rsidR="00190B62" w:rsidRDefault="00190B62" w:rsidP="008E35E9">
      <w:pPr>
        <w:tabs>
          <w:tab w:val="left" w:pos="1440"/>
          <w:tab w:val="right" w:pos="4320"/>
          <w:tab w:val="left" w:pos="4860"/>
          <w:tab w:val="left" w:pos="5400"/>
        </w:tabs>
        <w:jc w:val="both"/>
      </w:pPr>
      <w:r>
        <w:tab/>
        <w:t>Sales</w:t>
      </w:r>
      <w:r>
        <w:tab/>
        <w:t>$39,500</w:t>
      </w:r>
      <w:r>
        <w:tab/>
      </w:r>
    </w:p>
    <w:p w:rsidR="00190B62" w:rsidRDefault="00190B62" w:rsidP="008E35E9">
      <w:pPr>
        <w:tabs>
          <w:tab w:val="left" w:pos="1440"/>
          <w:tab w:val="right" w:pos="4320"/>
          <w:tab w:val="left" w:pos="4860"/>
          <w:tab w:val="left" w:pos="5400"/>
        </w:tabs>
        <w:jc w:val="both"/>
      </w:pPr>
      <w:r>
        <w:tab/>
        <w:t>Costs</w:t>
      </w:r>
      <w:r>
        <w:tab/>
        <w:t xml:space="preserve">  18,400</w:t>
      </w:r>
      <w:r>
        <w:tab/>
      </w:r>
    </w:p>
    <w:p w:rsidR="00190B62" w:rsidRDefault="00190B62" w:rsidP="008E35E9">
      <w:pPr>
        <w:tabs>
          <w:tab w:val="left" w:pos="1440"/>
          <w:tab w:val="right" w:pos="4320"/>
          <w:tab w:val="left" w:pos="4860"/>
          <w:tab w:val="left" w:pos="5400"/>
        </w:tabs>
        <w:jc w:val="both"/>
      </w:pPr>
      <w:r>
        <w:tab/>
        <w:t>Depreciation</w:t>
      </w:r>
      <w:r>
        <w:tab/>
      </w:r>
      <w:r>
        <w:rPr>
          <w:u w:val="single"/>
        </w:rPr>
        <w:t xml:space="preserve">    1,900</w:t>
      </w:r>
    </w:p>
    <w:p w:rsidR="00190B62" w:rsidRDefault="00190B62" w:rsidP="008E35E9">
      <w:pPr>
        <w:tabs>
          <w:tab w:val="left" w:pos="1440"/>
          <w:tab w:val="right" w:pos="4320"/>
        </w:tabs>
        <w:jc w:val="both"/>
      </w:pPr>
      <w:r>
        <w:tab/>
        <w:t>EBIT</w:t>
      </w:r>
      <w:r>
        <w:tab/>
        <w:t>$19,200</w:t>
      </w:r>
    </w:p>
    <w:p w:rsidR="00190B62" w:rsidRDefault="00190B62" w:rsidP="008E35E9">
      <w:pPr>
        <w:tabs>
          <w:tab w:val="left" w:pos="1440"/>
          <w:tab w:val="right" w:pos="4320"/>
        </w:tabs>
        <w:jc w:val="both"/>
      </w:pPr>
      <w:r>
        <w:tab/>
        <w:t>Interest</w:t>
      </w:r>
      <w:r>
        <w:tab/>
      </w:r>
      <w:r>
        <w:rPr>
          <w:u w:val="single"/>
        </w:rPr>
        <w:t xml:space="preserve">    1,400</w:t>
      </w:r>
    </w:p>
    <w:p w:rsidR="00190B62" w:rsidRDefault="00190B62" w:rsidP="008E35E9">
      <w:pPr>
        <w:tabs>
          <w:tab w:val="left" w:pos="1440"/>
          <w:tab w:val="right" w:pos="4320"/>
        </w:tabs>
        <w:jc w:val="both"/>
      </w:pPr>
      <w:r>
        <w:tab/>
        <w:t>Taxable income</w:t>
      </w:r>
      <w:r>
        <w:tab/>
        <w:t>$17,800</w:t>
      </w:r>
    </w:p>
    <w:p w:rsidR="00190B62" w:rsidRDefault="00190B62" w:rsidP="008E35E9">
      <w:pPr>
        <w:tabs>
          <w:tab w:val="left" w:pos="1440"/>
          <w:tab w:val="right" w:pos="4320"/>
        </w:tabs>
        <w:jc w:val="both"/>
      </w:pPr>
      <w:r>
        <w:tab/>
        <w:t>Taxes (35%)</w:t>
      </w:r>
      <w:r>
        <w:tab/>
      </w:r>
      <w:r>
        <w:rPr>
          <w:u w:val="single"/>
        </w:rPr>
        <w:t xml:space="preserve">    6,230</w:t>
      </w:r>
    </w:p>
    <w:p w:rsidR="00190B62" w:rsidRDefault="00190B62" w:rsidP="008E35E9">
      <w:pPr>
        <w:tabs>
          <w:tab w:val="left" w:pos="1440"/>
          <w:tab w:val="right" w:pos="4320"/>
        </w:tabs>
        <w:jc w:val="both"/>
        <w:rPr>
          <w:u w:val="double"/>
        </w:rPr>
      </w:pPr>
      <w:r>
        <w:tab/>
        <w:t>Net income</w:t>
      </w:r>
      <w:r>
        <w:tab/>
        <w:t xml:space="preserve"> </w:t>
      </w:r>
      <w:r>
        <w:rPr>
          <w:u w:val="double"/>
        </w:rPr>
        <w:t>$11,570</w:t>
      </w:r>
    </w:p>
    <w:p w:rsidR="00190B62" w:rsidRDefault="00190B62" w:rsidP="008E35E9">
      <w:pPr>
        <w:tabs>
          <w:tab w:val="left" w:pos="1440"/>
          <w:tab w:val="right" w:pos="4320"/>
        </w:tabs>
        <w:jc w:val="both"/>
      </w:pPr>
    </w:p>
    <w:p w:rsidR="00190B62" w:rsidRDefault="00190B62" w:rsidP="008E35E9">
      <w:pPr>
        <w:tabs>
          <w:tab w:val="left" w:pos="720"/>
          <w:tab w:val="left" w:pos="1440"/>
          <w:tab w:val="right" w:pos="4320"/>
        </w:tabs>
      </w:pPr>
      <w:r>
        <w:tab/>
        <w:t>OCF = EBIT + Depreciation – Taxes = $19,200 + 1,900 – 6,230 = $14,870</w:t>
      </w:r>
      <w:r>
        <w:tab/>
      </w:r>
      <w:r>
        <w:tab/>
      </w:r>
    </w:p>
    <w:p w:rsidR="00190B62" w:rsidRDefault="00190B62" w:rsidP="008E35E9">
      <w:pPr>
        <w:tabs>
          <w:tab w:val="left" w:pos="1440"/>
          <w:tab w:val="right" w:pos="4320"/>
        </w:tabs>
        <w:jc w:val="both"/>
      </w:pPr>
    </w:p>
    <w:p w:rsidR="00190B62" w:rsidRDefault="00190B62" w:rsidP="008E35E9">
      <w:pPr>
        <w:jc w:val="both"/>
      </w:pPr>
      <w:r>
        <w:rPr>
          <w:b/>
        </w:rPr>
        <w:t>9.</w:t>
      </w:r>
      <w:r>
        <w:tab/>
        <w:t>Net capital spending = NFA</w:t>
      </w:r>
      <w:r>
        <w:rPr>
          <w:vertAlign w:val="subscript"/>
        </w:rPr>
        <w:t>end</w:t>
      </w:r>
      <w:r>
        <w:rPr>
          <w:position w:val="-4"/>
          <w:sz w:val="18"/>
        </w:rPr>
        <w:t xml:space="preserve"> </w:t>
      </w:r>
      <w:r>
        <w:t>– NFA</w:t>
      </w:r>
      <w:r>
        <w:rPr>
          <w:vertAlign w:val="subscript"/>
        </w:rPr>
        <w:t>beg</w:t>
      </w:r>
      <w:r>
        <w:t xml:space="preserve"> + Depreciation </w:t>
      </w:r>
    </w:p>
    <w:p w:rsidR="00190B62" w:rsidRDefault="00190B62" w:rsidP="008E35E9">
      <w:pPr>
        <w:ind w:firstLine="720"/>
        <w:jc w:val="both"/>
      </w:pPr>
      <w:r>
        <w:t xml:space="preserve">Net capital spending = $3,600,000 – 2,800,000 + 345,000 </w:t>
      </w:r>
    </w:p>
    <w:p w:rsidR="00190B62" w:rsidRDefault="00190B62" w:rsidP="008E35E9">
      <w:pPr>
        <w:ind w:left="720"/>
        <w:jc w:val="both"/>
      </w:pPr>
      <w:r>
        <w:t>Net capital spending = $1,145,000</w:t>
      </w:r>
    </w:p>
    <w:p w:rsidR="00190B62" w:rsidRDefault="00190B62" w:rsidP="008E35E9">
      <w:pPr>
        <w:ind w:left="720"/>
        <w:jc w:val="both"/>
      </w:pPr>
    </w:p>
    <w:p w:rsidR="00190B62" w:rsidRDefault="00190B62" w:rsidP="008E35E9">
      <w:pPr>
        <w:tabs>
          <w:tab w:val="left" w:pos="720"/>
          <w:tab w:val="left" w:pos="1980"/>
          <w:tab w:val="left" w:pos="2340"/>
        </w:tabs>
        <w:jc w:val="both"/>
      </w:pPr>
      <w:r>
        <w:rPr>
          <w:b/>
        </w:rPr>
        <w:t>10.</w:t>
      </w:r>
      <w:r>
        <w:rPr>
          <w:b/>
        </w:rPr>
        <w:tab/>
      </w:r>
      <w:r>
        <w:t>Change in NWC = NWC</w:t>
      </w:r>
      <w:r>
        <w:rPr>
          <w:vertAlign w:val="subscript"/>
        </w:rPr>
        <w:t>end</w:t>
      </w:r>
      <w:r>
        <w:t xml:space="preserve"> – NWC</w:t>
      </w:r>
      <w:r>
        <w:rPr>
          <w:vertAlign w:val="subscript"/>
        </w:rPr>
        <w:t>beg</w:t>
      </w:r>
      <w:r>
        <w:t xml:space="preserve"> </w:t>
      </w:r>
      <w:r>
        <w:tab/>
      </w:r>
    </w:p>
    <w:p w:rsidR="00190B62" w:rsidRDefault="00190B62" w:rsidP="008E35E9">
      <w:pPr>
        <w:tabs>
          <w:tab w:val="left" w:pos="720"/>
          <w:tab w:val="left" w:pos="1980"/>
          <w:tab w:val="left" w:pos="2340"/>
        </w:tabs>
        <w:jc w:val="both"/>
      </w:pPr>
      <w:r>
        <w:tab/>
        <w:t>Change in NWC = (CA</w:t>
      </w:r>
      <w:r>
        <w:rPr>
          <w:vertAlign w:val="subscript"/>
        </w:rPr>
        <w:t>end</w:t>
      </w:r>
      <w:r>
        <w:t xml:space="preserve"> – CL</w:t>
      </w:r>
      <w:r>
        <w:rPr>
          <w:vertAlign w:val="subscript"/>
        </w:rPr>
        <w:t>end</w:t>
      </w:r>
      <w:r>
        <w:t>) – (CA</w:t>
      </w:r>
      <w:r>
        <w:rPr>
          <w:vertAlign w:val="subscript"/>
        </w:rPr>
        <w:t>beg</w:t>
      </w:r>
      <w:r>
        <w:t xml:space="preserve"> – CL</w:t>
      </w:r>
      <w:r>
        <w:rPr>
          <w:vertAlign w:val="subscript"/>
        </w:rPr>
        <w:t>beg</w:t>
      </w:r>
      <w:r>
        <w:t>)</w:t>
      </w:r>
    </w:p>
    <w:p w:rsidR="00190B62" w:rsidRDefault="00190B62" w:rsidP="008E35E9">
      <w:pPr>
        <w:tabs>
          <w:tab w:val="left" w:pos="720"/>
          <w:tab w:val="left" w:pos="1980"/>
          <w:tab w:val="left" w:pos="2340"/>
        </w:tabs>
        <w:jc w:val="both"/>
      </w:pPr>
      <w:r>
        <w:tab/>
        <w:t xml:space="preserve">Change in NWC = ($3,460 – 1,980) – ($3,120 – 1,570) </w:t>
      </w:r>
    </w:p>
    <w:p w:rsidR="00190B62" w:rsidRDefault="00190B62" w:rsidP="008E35E9">
      <w:pPr>
        <w:tabs>
          <w:tab w:val="left" w:pos="720"/>
          <w:tab w:val="left" w:pos="1980"/>
          <w:tab w:val="left" w:pos="2340"/>
        </w:tabs>
        <w:jc w:val="both"/>
      </w:pPr>
      <w:r>
        <w:tab/>
        <w:t>Change in NWC = $1,480 – 1,550 = –$70</w:t>
      </w:r>
    </w:p>
    <w:p w:rsidR="00190B62" w:rsidRDefault="00190B62" w:rsidP="008E35E9">
      <w:pPr>
        <w:tabs>
          <w:tab w:val="left" w:pos="720"/>
          <w:tab w:val="left" w:pos="1980"/>
          <w:tab w:val="left" w:pos="2340"/>
        </w:tabs>
        <w:jc w:val="both"/>
      </w:pPr>
    </w:p>
    <w:p w:rsidR="00190B62" w:rsidRDefault="00190B62" w:rsidP="008E35E9">
      <w:pPr>
        <w:tabs>
          <w:tab w:val="left" w:pos="720"/>
          <w:tab w:val="left" w:pos="3150"/>
          <w:tab w:val="left" w:pos="4320"/>
        </w:tabs>
      </w:pPr>
      <w:r>
        <w:rPr>
          <w:b/>
        </w:rPr>
        <w:t>11.</w:t>
      </w:r>
      <w:r>
        <w:tab/>
        <w:t xml:space="preserve">Cash flow to creditors = Interest paid – Net new borrowing </w:t>
      </w:r>
    </w:p>
    <w:p w:rsidR="00190B62" w:rsidRDefault="00190B62" w:rsidP="008E35E9">
      <w:pPr>
        <w:tabs>
          <w:tab w:val="left" w:pos="720"/>
          <w:tab w:val="left" w:pos="3150"/>
          <w:tab w:val="left" w:pos="4320"/>
        </w:tabs>
      </w:pPr>
      <w:r>
        <w:tab/>
        <w:t>Cash flow to creditors = Interest paid – (LTD</w:t>
      </w:r>
      <w:r>
        <w:rPr>
          <w:vertAlign w:val="subscript"/>
        </w:rPr>
        <w:t>end</w:t>
      </w:r>
      <w:r>
        <w:t xml:space="preserve"> – LTD</w:t>
      </w:r>
      <w:r>
        <w:rPr>
          <w:vertAlign w:val="subscript"/>
        </w:rPr>
        <w:t>beg</w:t>
      </w:r>
      <w:r>
        <w:t xml:space="preserve">) </w:t>
      </w:r>
    </w:p>
    <w:p w:rsidR="00190B62" w:rsidRDefault="00190B62" w:rsidP="008E35E9">
      <w:pPr>
        <w:pStyle w:val="Footer"/>
        <w:tabs>
          <w:tab w:val="clear" w:pos="8640"/>
          <w:tab w:val="left" w:pos="720"/>
          <w:tab w:val="left" w:pos="3150"/>
          <w:tab w:val="left" w:pos="4320"/>
        </w:tabs>
        <w:rPr>
          <w:rFonts w:ascii="Times New Roman" w:hAnsi="Times New Roman"/>
        </w:rPr>
      </w:pPr>
      <w:r>
        <w:rPr>
          <w:rFonts w:ascii="Times New Roman" w:hAnsi="Times New Roman"/>
        </w:rPr>
        <w:tab/>
        <w:t xml:space="preserve">Cash flow to creditors = $190,000 – ($2,550,000 – 2,300,000) </w:t>
      </w:r>
    </w:p>
    <w:p w:rsidR="00190B62" w:rsidRDefault="00190B62" w:rsidP="008E35E9">
      <w:pPr>
        <w:pStyle w:val="Footer"/>
        <w:tabs>
          <w:tab w:val="clear" w:pos="8640"/>
          <w:tab w:val="left" w:pos="720"/>
          <w:tab w:val="left" w:pos="3150"/>
          <w:tab w:val="left" w:pos="4320"/>
        </w:tabs>
        <w:rPr>
          <w:rFonts w:ascii="Times New Roman" w:hAnsi="Times New Roman"/>
        </w:rPr>
      </w:pPr>
      <w:r>
        <w:rPr>
          <w:rFonts w:ascii="Times New Roman" w:hAnsi="Times New Roman"/>
        </w:rPr>
        <w:tab/>
        <w:t>Cash flow to creditors = –$60,000</w:t>
      </w:r>
    </w:p>
    <w:p w:rsidR="00190B62" w:rsidRDefault="00190B62" w:rsidP="008E35E9"/>
    <w:p w:rsidR="00190B62" w:rsidRDefault="00190B62" w:rsidP="008E35E9">
      <w:pPr>
        <w:tabs>
          <w:tab w:val="left" w:pos="720"/>
          <w:tab w:val="left" w:pos="3140"/>
        </w:tabs>
      </w:pPr>
      <w:r>
        <w:rPr>
          <w:b/>
        </w:rPr>
        <w:t>12.</w:t>
      </w:r>
      <w:r>
        <w:rPr>
          <w:b/>
        </w:rPr>
        <w:tab/>
      </w:r>
      <w:r>
        <w:t xml:space="preserve">Cash flow to stockholders = Dividends paid – Net new equity </w:t>
      </w:r>
    </w:p>
    <w:p w:rsidR="00190B62" w:rsidRDefault="00190B62" w:rsidP="008E35E9">
      <w:pPr>
        <w:tabs>
          <w:tab w:val="left" w:pos="720"/>
          <w:tab w:val="left" w:pos="3140"/>
        </w:tabs>
      </w:pPr>
      <w:r>
        <w:tab/>
        <w:t>Cash flow to stockholders = Dividends paid – [(Common</w:t>
      </w:r>
      <w:r>
        <w:rPr>
          <w:vertAlign w:val="subscript"/>
        </w:rPr>
        <w:t>end</w:t>
      </w:r>
      <w:r>
        <w:t xml:space="preserve"> + APIS</w:t>
      </w:r>
      <w:r>
        <w:rPr>
          <w:vertAlign w:val="subscript"/>
        </w:rPr>
        <w:t>end</w:t>
      </w:r>
      <w:r>
        <w:t>) – (Common</w:t>
      </w:r>
      <w:r>
        <w:rPr>
          <w:vertAlign w:val="subscript"/>
        </w:rPr>
        <w:t>beg</w:t>
      </w:r>
      <w:r>
        <w:t xml:space="preserve"> + APIS</w:t>
      </w:r>
      <w:r>
        <w:rPr>
          <w:vertAlign w:val="subscript"/>
        </w:rPr>
        <w:t>beg</w:t>
      </w:r>
      <w:r>
        <w:t xml:space="preserve">)] </w:t>
      </w:r>
    </w:p>
    <w:p w:rsidR="00190B62" w:rsidRDefault="00190B62" w:rsidP="008E35E9">
      <w:pPr>
        <w:pStyle w:val="Footer"/>
        <w:tabs>
          <w:tab w:val="clear" w:pos="4320"/>
          <w:tab w:val="clear" w:pos="8640"/>
          <w:tab w:val="left" w:pos="720"/>
          <w:tab w:val="left" w:pos="3140"/>
        </w:tabs>
        <w:rPr>
          <w:rFonts w:ascii="Times New Roman" w:hAnsi="Times New Roman"/>
        </w:rPr>
      </w:pPr>
      <w:r>
        <w:rPr>
          <w:rFonts w:ascii="Times New Roman" w:hAnsi="Times New Roman"/>
        </w:rPr>
        <w:tab/>
        <w:t>Cash flow to stockholders = $540,000 – [($715,000 + 4,700,000) – ($680,000 + 4,300,000)]</w:t>
      </w:r>
    </w:p>
    <w:p w:rsidR="00190B62" w:rsidRDefault="00190B62" w:rsidP="008E35E9">
      <w:pPr>
        <w:tabs>
          <w:tab w:val="left" w:pos="720"/>
          <w:tab w:val="left" w:pos="3140"/>
        </w:tabs>
      </w:pPr>
      <w:r>
        <w:tab/>
        <w:t>Cash flow to stockholders = $105,000</w:t>
      </w:r>
    </w:p>
    <w:p w:rsidR="00190B62" w:rsidRDefault="00190B62" w:rsidP="008E35E9">
      <w:pPr>
        <w:jc w:val="both"/>
      </w:pPr>
    </w:p>
    <w:p w:rsidR="00190B62" w:rsidRDefault="00190B62" w:rsidP="008E35E9">
      <w:pPr>
        <w:jc w:val="both"/>
      </w:pPr>
      <w:r>
        <w:tab/>
        <w:t>Note, APIS is the additional paid-in surplus.</w:t>
      </w:r>
    </w:p>
    <w:p w:rsidR="00190B62" w:rsidRDefault="00190B62" w:rsidP="008E35E9">
      <w:pPr>
        <w:tabs>
          <w:tab w:val="left" w:pos="720"/>
          <w:tab w:val="left" w:pos="2880"/>
        </w:tabs>
        <w:jc w:val="both"/>
        <w:rPr>
          <w:b/>
        </w:rPr>
      </w:pPr>
    </w:p>
    <w:p w:rsidR="00190B62" w:rsidRDefault="00190B62" w:rsidP="008E35E9">
      <w:pPr>
        <w:tabs>
          <w:tab w:val="left" w:pos="720"/>
          <w:tab w:val="left" w:pos="2880"/>
        </w:tabs>
        <w:jc w:val="both"/>
      </w:pPr>
      <w:r>
        <w:rPr>
          <w:b/>
        </w:rPr>
        <w:t>13.</w:t>
      </w:r>
      <w:r>
        <w:rPr>
          <w:b/>
        </w:rPr>
        <w:tab/>
      </w:r>
      <w:r>
        <w:t xml:space="preserve">Cash flow from assets </w:t>
      </w:r>
      <w:r>
        <w:tab/>
        <w:t xml:space="preserve">= Cash flow to creditors + Cash flow to stockholders </w:t>
      </w:r>
      <w:r>
        <w:tab/>
      </w:r>
      <w:r>
        <w:tab/>
      </w:r>
      <w:r>
        <w:tab/>
      </w:r>
      <w:r>
        <w:tab/>
      </w:r>
      <w:r>
        <w:tab/>
        <w:t>= –$60,000 + 105,000 = $45,000</w:t>
      </w:r>
    </w:p>
    <w:p w:rsidR="00190B62" w:rsidRDefault="00190B62" w:rsidP="008E35E9">
      <w:pPr>
        <w:tabs>
          <w:tab w:val="left" w:pos="720"/>
          <w:tab w:val="left" w:pos="2880"/>
        </w:tabs>
        <w:jc w:val="both"/>
      </w:pPr>
    </w:p>
    <w:p w:rsidR="00190B62" w:rsidRDefault="00190B62" w:rsidP="008E35E9">
      <w:pPr>
        <w:tabs>
          <w:tab w:val="left" w:pos="720"/>
          <w:tab w:val="left" w:pos="2880"/>
        </w:tabs>
        <w:jc w:val="both"/>
      </w:pPr>
      <w:r>
        <w:tab/>
        <w:t xml:space="preserve">Cash flow from assets </w:t>
      </w:r>
      <w:r>
        <w:tab/>
        <w:t xml:space="preserve">= $45,000 = OCF – Change in NWC – Net capital spending </w:t>
      </w:r>
    </w:p>
    <w:p w:rsidR="00190B62" w:rsidRDefault="00190B62" w:rsidP="008E35E9">
      <w:pPr>
        <w:tabs>
          <w:tab w:val="left" w:pos="720"/>
          <w:tab w:val="left" w:pos="2880"/>
        </w:tabs>
        <w:jc w:val="both"/>
      </w:pPr>
      <w:r>
        <w:tab/>
      </w:r>
      <w:r>
        <w:tab/>
        <w:t xml:space="preserve">= $45,000 = OCF – (–$55,000) – 1,300,000   </w:t>
      </w:r>
    </w:p>
    <w:p w:rsidR="00190B62" w:rsidRDefault="00190B62" w:rsidP="008E35E9">
      <w:pPr>
        <w:tabs>
          <w:tab w:val="left" w:pos="2880"/>
        </w:tabs>
        <w:ind w:firstLine="720"/>
        <w:jc w:val="both"/>
      </w:pPr>
    </w:p>
    <w:p w:rsidR="00190B62" w:rsidRDefault="00190B62" w:rsidP="008E35E9">
      <w:pPr>
        <w:tabs>
          <w:tab w:val="left" w:pos="2880"/>
        </w:tabs>
        <w:ind w:firstLine="720"/>
        <w:jc w:val="both"/>
      </w:pPr>
      <w:r>
        <w:t xml:space="preserve">Operating cash flow  </w:t>
      </w:r>
      <w:r>
        <w:tab/>
        <w:t xml:space="preserve">= $45,000 – 55,000 + 1,300,000 </w:t>
      </w:r>
    </w:p>
    <w:p w:rsidR="00190B62" w:rsidRDefault="00190B62" w:rsidP="008E35E9">
      <w:pPr>
        <w:tabs>
          <w:tab w:val="left" w:pos="2880"/>
        </w:tabs>
        <w:ind w:firstLine="720"/>
        <w:jc w:val="both"/>
      </w:pPr>
      <w:r>
        <w:t xml:space="preserve">Operating cash flow </w:t>
      </w:r>
      <w:r>
        <w:tab/>
        <w:t>= $1,290,000</w:t>
      </w:r>
    </w:p>
    <w:p w:rsidR="00190B62" w:rsidRDefault="00190B62" w:rsidP="008E35E9">
      <w:pPr>
        <w:jc w:val="both"/>
      </w:pPr>
    </w:p>
    <w:p w:rsidR="00190B62" w:rsidRDefault="00190B62" w:rsidP="008E35E9">
      <w:pPr>
        <w:tabs>
          <w:tab w:val="left" w:pos="720"/>
        </w:tabs>
        <w:jc w:val="both"/>
        <w:rPr>
          <w:i/>
        </w:rPr>
      </w:pPr>
      <w:r>
        <w:rPr>
          <w:i/>
        </w:rPr>
        <w:br w:type="page"/>
      </w:r>
      <w:r>
        <w:rPr>
          <w:i/>
        </w:rPr>
        <w:tab/>
      </w:r>
      <w:r>
        <w:rPr>
          <w:i/>
          <w:u w:val="single"/>
        </w:rPr>
        <w:t>Intermediate</w:t>
      </w:r>
    </w:p>
    <w:p w:rsidR="00190B62" w:rsidRDefault="00190B62" w:rsidP="008E35E9">
      <w:pPr>
        <w:jc w:val="both"/>
      </w:pPr>
    </w:p>
    <w:p w:rsidR="00190B62" w:rsidRDefault="00190B62" w:rsidP="008E35E9">
      <w:pPr>
        <w:tabs>
          <w:tab w:val="left" w:pos="720"/>
          <w:tab w:val="center" w:pos="2960"/>
        </w:tabs>
      </w:pPr>
      <w:r>
        <w:rPr>
          <w:b/>
        </w:rPr>
        <w:t>14.</w:t>
      </w:r>
      <w:r>
        <w:tab/>
        <w:t>To find the OCF, we first calculate net income.</w:t>
      </w:r>
    </w:p>
    <w:p w:rsidR="00190B62" w:rsidRDefault="00190B62" w:rsidP="008E35E9">
      <w:pPr>
        <w:tabs>
          <w:tab w:val="left" w:pos="720"/>
          <w:tab w:val="center" w:pos="2960"/>
        </w:tabs>
      </w:pPr>
    </w:p>
    <w:p w:rsidR="00190B62" w:rsidRDefault="00190B62" w:rsidP="008E35E9">
      <w:pPr>
        <w:tabs>
          <w:tab w:val="center" w:pos="2960"/>
        </w:tabs>
      </w:pPr>
      <w:r>
        <w:tab/>
      </w:r>
      <w:r>
        <w:rPr>
          <w:u w:val="single"/>
        </w:rPr>
        <w:t>Income Statement</w:t>
      </w:r>
    </w:p>
    <w:p w:rsidR="00190B62" w:rsidRDefault="00190B62" w:rsidP="008E35E9">
      <w:pPr>
        <w:tabs>
          <w:tab w:val="left" w:pos="1440"/>
          <w:tab w:val="right" w:pos="4320"/>
          <w:tab w:val="left" w:pos="4680"/>
          <w:tab w:val="left" w:pos="5580"/>
        </w:tabs>
      </w:pPr>
      <w:r>
        <w:tab/>
        <w:t>Sales</w:t>
      </w:r>
      <w:r>
        <w:tab/>
        <w:t>$235,000</w:t>
      </w:r>
      <w:r>
        <w:tab/>
        <w:t xml:space="preserve">  </w:t>
      </w:r>
    </w:p>
    <w:p w:rsidR="00190B62" w:rsidRDefault="00190B62" w:rsidP="008E35E9">
      <w:pPr>
        <w:tabs>
          <w:tab w:val="left" w:pos="1440"/>
          <w:tab w:val="right" w:pos="4320"/>
          <w:tab w:val="left" w:pos="4860"/>
          <w:tab w:val="left" w:pos="5580"/>
        </w:tabs>
      </w:pPr>
      <w:r>
        <w:tab/>
        <w:t>Costs</w:t>
      </w:r>
      <w:r>
        <w:tab/>
        <w:t xml:space="preserve">  141,000</w:t>
      </w:r>
      <w:r>
        <w:tab/>
        <w:t xml:space="preserve">           </w:t>
      </w:r>
      <w:r>
        <w:tab/>
      </w:r>
      <w:r>
        <w:tab/>
      </w:r>
    </w:p>
    <w:p w:rsidR="00190B62" w:rsidRDefault="00190B62" w:rsidP="008E35E9">
      <w:pPr>
        <w:tabs>
          <w:tab w:val="left" w:pos="1440"/>
          <w:tab w:val="right" w:pos="4320"/>
          <w:tab w:val="left" w:pos="4860"/>
          <w:tab w:val="left" w:pos="5580"/>
        </w:tabs>
        <w:rPr>
          <w:u w:val="single"/>
        </w:rPr>
      </w:pPr>
      <w:r>
        <w:tab/>
        <w:t>Other expenses</w:t>
      </w:r>
      <w:r>
        <w:tab/>
      </w:r>
      <w:r w:rsidRPr="00BE6A12">
        <w:t xml:space="preserve">    </w:t>
      </w:r>
      <w:r>
        <w:t>7,9</w:t>
      </w:r>
      <w:r w:rsidRPr="00BE6A12">
        <w:t>00</w:t>
      </w:r>
    </w:p>
    <w:p w:rsidR="00190B62" w:rsidRDefault="00190B62" w:rsidP="008E35E9">
      <w:pPr>
        <w:tabs>
          <w:tab w:val="left" w:pos="1440"/>
          <w:tab w:val="right" w:pos="4320"/>
          <w:tab w:val="left" w:pos="4860"/>
          <w:tab w:val="left" w:pos="5580"/>
        </w:tabs>
      </w:pPr>
      <w:r w:rsidRPr="00BE6A12">
        <w:tab/>
      </w:r>
      <w:r>
        <w:t>Depreciation</w:t>
      </w:r>
      <w:r w:rsidRPr="00BE6A12">
        <w:tab/>
      </w:r>
      <w:r>
        <w:rPr>
          <w:u w:val="single"/>
        </w:rPr>
        <w:t xml:space="preserve">   17,300</w:t>
      </w:r>
      <w:r>
        <w:tab/>
        <w:t xml:space="preserve">           </w:t>
      </w:r>
      <w:r>
        <w:tab/>
      </w:r>
    </w:p>
    <w:p w:rsidR="00190B62" w:rsidRDefault="00190B62" w:rsidP="008E35E9">
      <w:pPr>
        <w:tabs>
          <w:tab w:val="left" w:pos="1440"/>
          <w:tab w:val="right" w:pos="4320"/>
          <w:tab w:val="left" w:pos="4680"/>
          <w:tab w:val="left" w:pos="5580"/>
        </w:tabs>
      </w:pPr>
      <w:r>
        <w:tab/>
        <w:t>EBIT</w:t>
      </w:r>
      <w:r>
        <w:tab/>
        <w:t>$ 68,800</w:t>
      </w:r>
      <w:r>
        <w:tab/>
      </w:r>
    </w:p>
    <w:p w:rsidR="00190B62" w:rsidRDefault="00190B62" w:rsidP="008E35E9">
      <w:pPr>
        <w:tabs>
          <w:tab w:val="left" w:pos="1440"/>
          <w:tab w:val="right" w:pos="4320"/>
          <w:tab w:val="left" w:pos="4860"/>
          <w:tab w:val="left" w:pos="5580"/>
        </w:tabs>
      </w:pPr>
      <w:r>
        <w:tab/>
        <w:t>Interest</w:t>
      </w:r>
      <w:r>
        <w:tab/>
      </w:r>
      <w:r>
        <w:rPr>
          <w:u w:val="single"/>
        </w:rPr>
        <w:t xml:space="preserve">   12,900</w:t>
      </w:r>
      <w:r>
        <w:tab/>
        <w:t xml:space="preserve">           </w:t>
      </w:r>
      <w:r>
        <w:tab/>
      </w:r>
    </w:p>
    <w:p w:rsidR="00190B62" w:rsidRDefault="00190B62" w:rsidP="008E35E9">
      <w:pPr>
        <w:tabs>
          <w:tab w:val="left" w:pos="1440"/>
          <w:tab w:val="right" w:pos="4320"/>
          <w:tab w:val="left" w:pos="4680"/>
          <w:tab w:val="left" w:pos="5580"/>
        </w:tabs>
      </w:pPr>
      <w:r>
        <w:tab/>
        <w:t>Taxable income</w:t>
      </w:r>
      <w:r>
        <w:tab/>
        <w:t>$ 55,900</w:t>
      </w:r>
      <w:r>
        <w:tab/>
        <w:t xml:space="preserve"> </w:t>
      </w:r>
    </w:p>
    <w:p w:rsidR="00190B62" w:rsidRDefault="00190B62" w:rsidP="008E35E9">
      <w:pPr>
        <w:tabs>
          <w:tab w:val="left" w:pos="1440"/>
          <w:tab w:val="right" w:pos="4320"/>
          <w:tab w:val="left" w:pos="4680"/>
          <w:tab w:val="left" w:pos="5580"/>
        </w:tabs>
      </w:pPr>
      <w:r>
        <w:tab/>
        <w:t xml:space="preserve">Taxes </w:t>
      </w:r>
      <w:r>
        <w:tab/>
      </w:r>
      <w:r>
        <w:rPr>
          <w:u w:val="single"/>
        </w:rPr>
        <w:t xml:space="preserve">   19,565</w:t>
      </w:r>
      <w:r>
        <w:tab/>
      </w:r>
    </w:p>
    <w:p w:rsidR="00190B62" w:rsidRDefault="00190B62" w:rsidP="008E35E9">
      <w:pPr>
        <w:tabs>
          <w:tab w:val="left" w:pos="1440"/>
          <w:tab w:val="right" w:pos="4320"/>
          <w:tab w:val="left" w:pos="4680"/>
          <w:tab w:val="left" w:pos="5580"/>
        </w:tabs>
      </w:pPr>
      <w:r>
        <w:tab/>
        <w:t>Net income</w:t>
      </w:r>
      <w:r>
        <w:tab/>
        <w:t xml:space="preserve">       </w:t>
      </w:r>
      <w:r>
        <w:rPr>
          <w:u w:val="double"/>
        </w:rPr>
        <w:t>$ 36,335</w:t>
      </w:r>
      <w:r>
        <w:tab/>
        <w:t xml:space="preserve">   </w:t>
      </w:r>
    </w:p>
    <w:p w:rsidR="00190B62" w:rsidRDefault="00190B62" w:rsidP="008E35E9">
      <w:pPr>
        <w:tabs>
          <w:tab w:val="left" w:pos="1440"/>
          <w:tab w:val="right" w:pos="4320"/>
          <w:tab w:val="left" w:pos="4860"/>
          <w:tab w:val="left" w:pos="5310"/>
          <w:tab w:val="left" w:pos="5760"/>
          <w:tab w:val="left" w:pos="6390"/>
        </w:tabs>
      </w:pPr>
      <w:r>
        <w:tab/>
      </w:r>
      <w:r>
        <w:tab/>
        <w:t xml:space="preserve">       </w:t>
      </w:r>
      <w:r>
        <w:tab/>
      </w:r>
    </w:p>
    <w:p w:rsidR="00190B62" w:rsidRDefault="00190B62" w:rsidP="008E35E9">
      <w:pPr>
        <w:pStyle w:val="Footer"/>
        <w:tabs>
          <w:tab w:val="clear" w:pos="8640"/>
          <w:tab w:val="left" w:pos="1440"/>
          <w:tab w:val="right" w:pos="4320"/>
          <w:tab w:val="left" w:pos="4860"/>
          <w:tab w:val="left" w:pos="5760"/>
          <w:tab w:val="left" w:pos="6390"/>
        </w:tabs>
        <w:rPr>
          <w:rFonts w:ascii="Times New Roman" w:hAnsi="Times New Roman"/>
        </w:rPr>
      </w:pPr>
      <w:r>
        <w:rPr>
          <w:rFonts w:ascii="Times New Roman" w:hAnsi="Times New Roman"/>
        </w:rPr>
        <w:tab/>
        <w:t>Dividends</w:t>
      </w:r>
      <w:r>
        <w:rPr>
          <w:rFonts w:ascii="Times New Roman" w:hAnsi="Times New Roman"/>
        </w:rPr>
        <w:tab/>
        <w:t xml:space="preserve">      $12,300</w:t>
      </w:r>
      <w:r>
        <w:rPr>
          <w:rFonts w:ascii="Times New Roman" w:hAnsi="Times New Roman"/>
        </w:rPr>
        <w:tab/>
        <w:t xml:space="preserve">                           </w:t>
      </w:r>
      <w:r>
        <w:rPr>
          <w:rFonts w:ascii="Times New Roman" w:hAnsi="Times New Roman"/>
        </w:rPr>
        <w:tab/>
      </w:r>
    </w:p>
    <w:p w:rsidR="00190B62" w:rsidRDefault="00190B62" w:rsidP="008E35E9">
      <w:pPr>
        <w:tabs>
          <w:tab w:val="left" w:pos="1440"/>
          <w:tab w:val="right" w:pos="4320"/>
          <w:tab w:val="left" w:pos="4860"/>
          <w:tab w:val="left" w:pos="5310"/>
          <w:tab w:val="left" w:pos="5760"/>
          <w:tab w:val="left" w:pos="6390"/>
        </w:tabs>
      </w:pPr>
      <w:r>
        <w:tab/>
        <w:t>Additions to RE</w:t>
      </w:r>
      <w:r>
        <w:tab/>
        <w:t>$24,035</w:t>
      </w:r>
      <w:r>
        <w:tab/>
      </w:r>
    </w:p>
    <w:p w:rsidR="00190B62" w:rsidRDefault="00190B62" w:rsidP="008E35E9">
      <w:pPr>
        <w:tabs>
          <w:tab w:val="left" w:pos="4860"/>
          <w:tab w:val="left" w:pos="6390"/>
        </w:tabs>
        <w:jc w:val="both"/>
        <w:rPr>
          <w:b/>
        </w:rPr>
      </w:pPr>
    </w:p>
    <w:p w:rsidR="00190B62" w:rsidRDefault="00190B62" w:rsidP="008E35E9">
      <w:pPr>
        <w:tabs>
          <w:tab w:val="left" w:pos="720"/>
          <w:tab w:val="left" w:pos="1080"/>
          <w:tab w:val="left" w:pos="4860"/>
          <w:tab w:val="left" w:pos="6390"/>
        </w:tabs>
      </w:pPr>
      <w:r>
        <w:rPr>
          <w:b/>
        </w:rPr>
        <w:tab/>
      </w:r>
      <w:r>
        <w:rPr>
          <w:i/>
        </w:rPr>
        <w:t>a.</w:t>
      </w:r>
      <w:r>
        <w:t xml:space="preserve"> </w:t>
      </w:r>
      <w:r>
        <w:tab/>
        <w:t>OCF = EBIT + Depreciation – Taxes = $68,800 + 17,300 – 19,565 = $66,535</w:t>
      </w:r>
    </w:p>
    <w:p w:rsidR="00190B62" w:rsidRDefault="00190B62" w:rsidP="008E35E9">
      <w:pPr>
        <w:tabs>
          <w:tab w:val="left" w:pos="720"/>
          <w:tab w:val="left" w:pos="1080"/>
          <w:tab w:val="left" w:pos="4860"/>
          <w:tab w:val="left" w:pos="6390"/>
        </w:tabs>
      </w:pPr>
    </w:p>
    <w:p w:rsidR="00190B62" w:rsidRDefault="00190B62" w:rsidP="008E35E9">
      <w:pPr>
        <w:tabs>
          <w:tab w:val="left" w:pos="720"/>
          <w:tab w:val="left" w:pos="1080"/>
          <w:tab w:val="left" w:pos="4860"/>
          <w:tab w:val="left" w:pos="6390"/>
        </w:tabs>
      </w:pPr>
      <w:r>
        <w:tab/>
      </w:r>
      <w:r>
        <w:rPr>
          <w:i/>
        </w:rPr>
        <w:t>b.</w:t>
      </w:r>
      <w:r>
        <w:t xml:space="preserve"> </w:t>
      </w:r>
      <w:r>
        <w:tab/>
        <w:t>CFC = Interest – Net new LTD = $12,900 – (–4,500) = $17,400</w:t>
      </w:r>
    </w:p>
    <w:p w:rsidR="00190B62" w:rsidRDefault="00190B62" w:rsidP="008E35E9">
      <w:pPr>
        <w:tabs>
          <w:tab w:val="left" w:pos="720"/>
          <w:tab w:val="left" w:pos="1080"/>
          <w:tab w:val="left" w:pos="4860"/>
          <w:tab w:val="left" w:pos="6390"/>
        </w:tabs>
        <w:ind w:left="900"/>
      </w:pPr>
      <w:r>
        <w:t xml:space="preserve"> </w:t>
      </w:r>
      <w:r>
        <w:tab/>
      </w:r>
    </w:p>
    <w:p w:rsidR="00190B62" w:rsidRDefault="00190B62" w:rsidP="008E35E9">
      <w:pPr>
        <w:tabs>
          <w:tab w:val="left" w:pos="720"/>
          <w:tab w:val="left" w:pos="1080"/>
          <w:tab w:val="left" w:pos="4860"/>
          <w:tab w:val="left" w:pos="6390"/>
        </w:tabs>
        <w:ind w:left="900"/>
      </w:pPr>
      <w:r>
        <w:tab/>
        <w:t xml:space="preserve">Note that the net new long-term debt is negative because the company repaid part of its long-  </w:t>
      </w:r>
    </w:p>
    <w:p w:rsidR="00190B62" w:rsidRPr="00794F8E" w:rsidRDefault="00190B62" w:rsidP="008E35E9">
      <w:pPr>
        <w:tabs>
          <w:tab w:val="left" w:pos="720"/>
          <w:tab w:val="left" w:pos="1080"/>
          <w:tab w:val="left" w:pos="4860"/>
          <w:tab w:val="left" w:pos="6390"/>
        </w:tabs>
        <w:ind w:left="900"/>
      </w:pPr>
      <w:r>
        <w:t xml:space="preserve"> </w:t>
      </w:r>
      <w:r>
        <w:tab/>
        <w:t>term debt.</w:t>
      </w:r>
    </w:p>
    <w:p w:rsidR="00190B62" w:rsidRDefault="00190B62" w:rsidP="008E35E9">
      <w:pPr>
        <w:tabs>
          <w:tab w:val="left" w:pos="720"/>
          <w:tab w:val="left" w:pos="1080"/>
          <w:tab w:val="left" w:pos="4860"/>
          <w:tab w:val="left" w:pos="6390"/>
        </w:tabs>
        <w:rPr>
          <w:b/>
        </w:rPr>
      </w:pPr>
    </w:p>
    <w:p w:rsidR="00190B62" w:rsidRDefault="00190B62" w:rsidP="008E35E9">
      <w:pPr>
        <w:tabs>
          <w:tab w:val="left" w:pos="720"/>
          <w:tab w:val="left" w:pos="1080"/>
          <w:tab w:val="left" w:pos="4860"/>
          <w:tab w:val="left" w:pos="6390"/>
        </w:tabs>
      </w:pPr>
      <w:r>
        <w:rPr>
          <w:b/>
        </w:rPr>
        <w:tab/>
      </w:r>
      <w:r>
        <w:rPr>
          <w:i/>
        </w:rPr>
        <w:t>c.</w:t>
      </w:r>
      <w:r>
        <w:t xml:space="preserve"> </w:t>
      </w:r>
      <w:r>
        <w:tab/>
        <w:t>CFS = Dividends – Net new equity = $12,300 – 6,100 = $6,200</w:t>
      </w:r>
    </w:p>
    <w:p w:rsidR="00190B62" w:rsidRDefault="00190B62" w:rsidP="008E35E9">
      <w:pPr>
        <w:tabs>
          <w:tab w:val="left" w:pos="720"/>
          <w:tab w:val="left" w:pos="1080"/>
          <w:tab w:val="left" w:pos="4860"/>
          <w:tab w:val="left" w:pos="6390"/>
        </w:tabs>
        <w:ind w:left="720"/>
        <w:rPr>
          <w:i/>
        </w:rPr>
      </w:pPr>
    </w:p>
    <w:p w:rsidR="00190B62" w:rsidRDefault="00190B62" w:rsidP="008E35E9">
      <w:pPr>
        <w:tabs>
          <w:tab w:val="left" w:pos="720"/>
          <w:tab w:val="left" w:pos="1080"/>
          <w:tab w:val="left" w:pos="4860"/>
          <w:tab w:val="left" w:pos="6390"/>
        </w:tabs>
        <w:ind w:left="720"/>
      </w:pPr>
      <w:r>
        <w:rPr>
          <w:i/>
        </w:rPr>
        <w:t>d.</w:t>
      </w:r>
      <w:r>
        <w:t xml:space="preserve"> </w:t>
      </w:r>
      <w:r>
        <w:tab/>
        <w:t>We know that CFA = CFC + CFS, so:</w:t>
      </w:r>
    </w:p>
    <w:p w:rsidR="00190B62" w:rsidRDefault="00190B62" w:rsidP="008E35E9">
      <w:pPr>
        <w:tabs>
          <w:tab w:val="left" w:pos="720"/>
          <w:tab w:val="left" w:pos="1080"/>
          <w:tab w:val="left" w:pos="4860"/>
          <w:tab w:val="left" w:pos="6390"/>
        </w:tabs>
        <w:ind w:left="720"/>
      </w:pPr>
    </w:p>
    <w:p w:rsidR="00190B62" w:rsidRDefault="00190B62" w:rsidP="008E35E9">
      <w:pPr>
        <w:tabs>
          <w:tab w:val="left" w:pos="720"/>
          <w:tab w:val="left" w:pos="1080"/>
          <w:tab w:val="left" w:pos="4860"/>
          <w:tab w:val="left" w:pos="6390"/>
        </w:tabs>
      </w:pPr>
      <w:r>
        <w:tab/>
      </w:r>
      <w:r>
        <w:tab/>
        <w:t xml:space="preserve">CFA = $17,400 + 6,200 = $23,600 </w:t>
      </w:r>
    </w:p>
    <w:p w:rsidR="00190B62" w:rsidRDefault="00190B62" w:rsidP="008E35E9">
      <w:pPr>
        <w:tabs>
          <w:tab w:val="left" w:pos="720"/>
          <w:tab w:val="left" w:pos="1080"/>
          <w:tab w:val="left" w:pos="4860"/>
          <w:tab w:val="left" w:pos="6390"/>
        </w:tabs>
        <w:ind w:left="720"/>
      </w:pPr>
      <w:r>
        <w:t xml:space="preserve">   </w:t>
      </w:r>
    </w:p>
    <w:p w:rsidR="00190B62" w:rsidRDefault="00190B62" w:rsidP="008E35E9">
      <w:pPr>
        <w:tabs>
          <w:tab w:val="left" w:pos="720"/>
          <w:tab w:val="left" w:pos="1080"/>
          <w:tab w:val="left" w:pos="4860"/>
          <w:tab w:val="left" w:pos="6390"/>
        </w:tabs>
        <w:ind w:left="1080"/>
        <w:jc w:val="both"/>
      </w:pPr>
      <w:r>
        <w:t>CFA is also equal to OCF – Net capital spending – Change in NWC. We already know OCF. Net capital spending is equal to:</w:t>
      </w:r>
    </w:p>
    <w:p w:rsidR="00190B62" w:rsidRDefault="00190B62" w:rsidP="008E35E9">
      <w:pPr>
        <w:tabs>
          <w:tab w:val="left" w:pos="720"/>
          <w:tab w:val="left" w:pos="1080"/>
          <w:tab w:val="left" w:pos="4860"/>
          <w:tab w:val="left" w:pos="6390"/>
        </w:tabs>
        <w:ind w:left="720"/>
      </w:pPr>
      <w:r>
        <w:t xml:space="preserve"> </w:t>
      </w:r>
    </w:p>
    <w:p w:rsidR="00190B62" w:rsidRDefault="00190B62" w:rsidP="008E35E9">
      <w:pPr>
        <w:tabs>
          <w:tab w:val="left" w:pos="720"/>
          <w:tab w:val="left" w:pos="1080"/>
          <w:tab w:val="left" w:pos="4860"/>
          <w:tab w:val="left" w:pos="6390"/>
        </w:tabs>
        <w:ind w:left="720"/>
      </w:pPr>
      <w:r>
        <w:tab/>
        <w:t xml:space="preserve">Net capital spending = Increase in NFA + Depreciation = $25,000 + 17,300 = $42,300 </w:t>
      </w:r>
    </w:p>
    <w:p w:rsidR="00190B62" w:rsidRDefault="00190B62" w:rsidP="008E35E9">
      <w:pPr>
        <w:tabs>
          <w:tab w:val="left" w:pos="720"/>
          <w:tab w:val="left" w:pos="1080"/>
          <w:tab w:val="left" w:pos="4860"/>
          <w:tab w:val="left" w:pos="6390"/>
        </w:tabs>
        <w:ind w:left="720"/>
      </w:pPr>
    </w:p>
    <w:p w:rsidR="00190B62" w:rsidRDefault="00190B62" w:rsidP="008E35E9">
      <w:pPr>
        <w:tabs>
          <w:tab w:val="left" w:pos="720"/>
          <w:tab w:val="left" w:pos="1080"/>
          <w:tab w:val="left" w:pos="4860"/>
          <w:tab w:val="left" w:pos="6390"/>
        </w:tabs>
        <w:ind w:left="720"/>
      </w:pPr>
      <w:r>
        <w:tab/>
        <w:t>Now we can use:</w:t>
      </w:r>
    </w:p>
    <w:p w:rsidR="00190B62" w:rsidRDefault="00190B62" w:rsidP="008E35E9">
      <w:pPr>
        <w:tabs>
          <w:tab w:val="left" w:pos="720"/>
          <w:tab w:val="left" w:pos="1080"/>
          <w:tab w:val="left" w:pos="4860"/>
          <w:tab w:val="left" w:pos="6390"/>
        </w:tabs>
        <w:ind w:left="720"/>
      </w:pPr>
    </w:p>
    <w:p w:rsidR="00190B62" w:rsidRDefault="00190B62" w:rsidP="008E35E9">
      <w:pPr>
        <w:tabs>
          <w:tab w:val="left" w:pos="720"/>
          <w:tab w:val="left" w:pos="1080"/>
          <w:tab w:val="left" w:pos="4860"/>
          <w:tab w:val="left" w:pos="6390"/>
        </w:tabs>
        <w:ind w:left="720"/>
      </w:pPr>
      <w:r>
        <w:tab/>
        <w:t xml:space="preserve">CFA = OCF – Net capital spending – Change in NWC </w:t>
      </w:r>
    </w:p>
    <w:p w:rsidR="00190B62" w:rsidRDefault="00190B62" w:rsidP="008E35E9">
      <w:pPr>
        <w:tabs>
          <w:tab w:val="left" w:pos="720"/>
          <w:tab w:val="left" w:pos="1080"/>
          <w:tab w:val="left" w:pos="4860"/>
          <w:tab w:val="left" w:pos="6390"/>
        </w:tabs>
        <w:ind w:left="720"/>
      </w:pPr>
      <w:r>
        <w:tab/>
        <w:t xml:space="preserve">$22,600 = $66,535 – 42,300 – Change in NWC </w:t>
      </w:r>
    </w:p>
    <w:p w:rsidR="00190B62" w:rsidRDefault="00190B62" w:rsidP="008E35E9">
      <w:pPr>
        <w:tabs>
          <w:tab w:val="left" w:pos="720"/>
          <w:tab w:val="left" w:pos="1080"/>
          <w:tab w:val="left" w:pos="4860"/>
          <w:tab w:val="left" w:pos="6390"/>
        </w:tabs>
        <w:ind w:left="720"/>
      </w:pPr>
      <w:r>
        <w:tab/>
        <w:t>Change in NWC = $635</w:t>
      </w:r>
    </w:p>
    <w:p w:rsidR="00190B62" w:rsidRDefault="00190B62" w:rsidP="008E35E9">
      <w:pPr>
        <w:tabs>
          <w:tab w:val="left" w:pos="720"/>
          <w:tab w:val="left" w:pos="1080"/>
          <w:tab w:val="left" w:pos="4860"/>
          <w:tab w:val="left" w:pos="6390"/>
        </w:tabs>
        <w:ind w:left="1080" w:hanging="1080"/>
      </w:pPr>
      <w:r>
        <w:tab/>
        <w:t xml:space="preserve">   </w:t>
      </w:r>
    </w:p>
    <w:p w:rsidR="00190B62" w:rsidRPr="00794F8E" w:rsidRDefault="00190B62" w:rsidP="008E35E9">
      <w:pPr>
        <w:tabs>
          <w:tab w:val="left" w:pos="720"/>
          <w:tab w:val="left" w:pos="1080"/>
          <w:tab w:val="left" w:pos="4860"/>
          <w:tab w:val="left" w:pos="6390"/>
        </w:tabs>
        <w:ind w:left="1080" w:hanging="1080"/>
        <w:jc w:val="both"/>
        <w:rPr>
          <w:b/>
        </w:rPr>
      </w:pPr>
      <w:r>
        <w:tab/>
      </w:r>
      <w:r>
        <w:tab/>
        <w:t>This means that the company increased its NWC by $635.</w:t>
      </w:r>
    </w:p>
    <w:p w:rsidR="00190B62" w:rsidRDefault="00190B62" w:rsidP="008E35E9">
      <w:pPr>
        <w:ind w:hanging="907"/>
        <w:jc w:val="both"/>
        <w:rPr>
          <w:b/>
        </w:rPr>
      </w:pPr>
    </w:p>
    <w:p w:rsidR="00190B62" w:rsidRDefault="00190B62" w:rsidP="008E35E9">
      <w:pPr>
        <w:jc w:val="both"/>
      </w:pPr>
      <w:r>
        <w:rPr>
          <w:b/>
        </w:rPr>
        <w:t>15.</w:t>
      </w:r>
      <w:r>
        <w:tab/>
        <w:t>The solution to this question works the income statement backwards. Starting at the bottom:</w:t>
      </w:r>
    </w:p>
    <w:p w:rsidR="00190B62" w:rsidRDefault="00190B62" w:rsidP="008E35E9">
      <w:pPr>
        <w:jc w:val="both"/>
      </w:pPr>
      <w:r>
        <w:t xml:space="preserve"> </w:t>
      </w:r>
    </w:p>
    <w:p w:rsidR="00190B62" w:rsidRDefault="00190B62" w:rsidP="008E35E9">
      <w:pPr>
        <w:ind w:left="720"/>
        <w:jc w:val="both"/>
      </w:pPr>
      <w:r>
        <w:t>Net income = Dividends + Addition to ret. earnings = $1,800 + 5,300 = $7,100</w:t>
      </w:r>
    </w:p>
    <w:p w:rsidR="00190B62" w:rsidRDefault="00190B62" w:rsidP="008E35E9">
      <w:pPr>
        <w:ind w:left="720"/>
        <w:jc w:val="both"/>
      </w:pPr>
      <w:r>
        <w:br w:type="page"/>
        <w:t>Now, looking at the income statement:</w:t>
      </w:r>
    </w:p>
    <w:p w:rsidR="00190B62" w:rsidRDefault="00190B62" w:rsidP="008E35E9">
      <w:pPr>
        <w:ind w:left="720"/>
        <w:jc w:val="both"/>
      </w:pPr>
      <w:r>
        <w:t xml:space="preserve"> </w:t>
      </w:r>
    </w:p>
    <w:p w:rsidR="00190B62" w:rsidRDefault="00190B62" w:rsidP="008E35E9">
      <w:pPr>
        <w:ind w:left="720"/>
        <w:jc w:val="both"/>
      </w:pPr>
      <w:r>
        <w:t xml:space="preserve">EBT – EBT × Tax rate = Net income </w:t>
      </w:r>
    </w:p>
    <w:p w:rsidR="00190B62" w:rsidRDefault="00190B62" w:rsidP="008E35E9">
      <w:pPr>
        <w:ind w:left="720"/>
        <w:jc w:val="both"/>
      </w:pPr>
    </w:p>
    <w:p w:rsidR="00190B62" w:rsidRDefault="00190B62" w:rsidP="008E35E9">
      <w:pPr>
        <w:ind w:left="720"/>
        <w:jc w:val="both"/>
      </w:pPr>
      <w:r>
        <w:t>Recognize that EBT × Tax rate is simply the calculation for taxes. Solving this for EBT yields:</w:t>
      </w:r>
    </w:p>
    <w:p w:rsidR="00190B62" w:rsidRDefault="00190B62" w:rsidP="008E35E9">
      <w:pPr>
        <w:ind w:left="720"/>
        <w:jc w:val="both"/>
      </w:pPr>
    </w:p>
    <w:p w:rsidR="00190B62" w:rsidRDefault="00190B62" w:rsidP="008E35E9">
      <w:pPr>
        <w:ind w:left="720"/>
        <w:jc w:val="both"/>
      </w:pPr>
      <w:r>
        <w:t xml:space="preserve">EBT = NI / (1– tax rate) = $7,100 / (1 – 0.35) = $10,923 </w:t>
      </w:r>
    </w:p>
    <w:p w:rsidR="00190B62" w:rsidRDefault="00190B62" w:rsidP="008E35E9">
      <w:pPr>
        <w:ind w:left="720"/>
        <w:jc w:val="both"/>
      </w:pPr>
    </w:p>
    <w:p w:rsidR="00190B62" w:rsidRDefault="00190B62" w:rsidP="008E35E9">
      <w:pPr>
        <w:ind w:left="720"/>
        <w:jc w:val="both"/>
      </w:pPr>
      <w:r>
        <w:t>Now you can calculate:</w:t>
      </w:r>
    </w:p>
    <w:p w:rsidR="00190B62" w:rsidRDefault="00190B62" w:rsidP="008E35E9">
      <w:pPr>
        <w:ind w:left="720"/>
        <w:jc w:val="both"/>
      </w:pPr>
    </w:p>
    <w:p w:rsidR="00190B62" w:rsidRDefault="00190B62" w:rsidP="008E35E9">
      <w:pPr>
        <w:ind w:left="720"/>
        <w:jc w:val="both"/>
      </w:pPr>
      <w:r>
        <w:t xml:space="preserve">EBIT = EBT + Interest = $10,923 + 4,900 = $15,823 </w:t>
      </w:r>
    </w:p>
    <w:p w:rsidR="00190B62" w:rsidRDefault="00190B62" w:rsidP="008E35E9">
      <w:pPr>
        <w:ind w:left="720"/>
        <w:jc w:val="both"/>
      </w:pPr>
    </w:p>
    <w:p w:rsidR="00190B62" w:rsidRDefault="00190B62" w:rsidP="008E35E9">
      <w:pPr>
        <w:ind w:left="720"/>
        <w:jc w:val="both"/>
      </w:pPr>
      <w:r>
        <w:t>The last step is to use:</w:t>
      </w:r>
    </w:p>
    <w:p w:rsidR="00190B62" w:rsidRDefault="00190B62" w:rsidP="008E35E9">
      <w:pPr>
        <w:ind w:left="720"/>
        <w:jc w:val="both"/>
      </w:pPr>
    </w:p>
    <w:p w:rsidR="00190B62" w:rsidRDefault="00190B62" w:rsidP="008E35E9">
      <w:pPr>
        <w:ind w:left="720"/>
        <w:jc w:val="both"/>
      </w:pPr>
      <w:r>
        <w:t xml:space="preserve">EBIT = Sales – Costs – Depreciation  </w:t>
      </w:r>
    </w:p>
    <w:p w:rsidR="00190B62" w:rsidRDefault="00190B62" w:rsidP="008E35E9">
      <w:pPr>
        <w:ind w:left="720"/>
        <w:jc w:val="both"/>
      </w:pPr>
      <w:r>
        <w:t xml:space="preserve">$15,823 = $52,000 – 27,300 – Depreciation </w:t>
      </w:r>
    </w:p>
    <w:p w:rsidR="00190B62" w:rsidRDefault="00190B62" w:rsidP="008E35E9">
      <w:pPr>
        <w:ind w:left="720"/>
        <w:jc w:val="both"/>
      </w:pPr>
    </w:p>
    <w:p w:rsidR="00190B62" w:rsidRDefault="00190B62" w:rsidP="008E35E9">
      <w:pPr>
        <w:ind w:left="720"/>
        <w:jc w:val="both"/>
      </w:pPr>
      <w:r>
        <w:t>Solving for depreciation, we find that depreciation = $8,877</w:t>
      </w:r>
    </w:p>
    <w:p w:rsidR="00190B62" w:rsidRDefault="00190B62" w:rsidP="008E35E9">
      <w:pPr>
        <w:ind w:left="720"/>
        <w:jc w:val="both"/>
        <w:rPr>
          <w:b/>
        </w:rPr>
      </w:pPr>
      <w:r>
        <w:rPr>
          <w:b/>
        </w:rPr>
        <w:t xml:space="preserve"> </w:t>
      </w:r>
    </w:p>
    <w:p w:rsidR="00190B62" w:rsidRDefault="00190B62" w:rsidP="008E35E9">
      <w:pPr>
        <w:tabs>
          <w:tab w:val="left" w:pos="720"/>
          <w:tab w:val="center" w:pos="4760"/>
        </w:tabs>
        <w:jc w:val="both"/>
      </w:pPr>
      <w:r>
        <w:rPr>
          <w:b/>
        </w:rPr>
        <w:t>16.</w:t>
      </w:r>
      <w:r>
        <w:tab/>
        <w:t>The balance sheet for the company looks like this:</w:t>
      </w:r>
    </w:p>
    <w:p w:rsidR="00190B62" w:rsidRPr="005B785B" w:rsidRDefault="00190B62" w:rsidP="008E35E9">
      <w:pPr>
        <w:tabs>
          <w:tab w:val="left" w:pos="720"/>
          <w:tab w:val="center" w:pos="4760"/>
        </w:tabs>
        <w:jc w:val="both"/>
      </w:pPr>
    </w:p>
    <w:p w:rsidR="00190B62" w:rsidRDefault="00190B62" w:rsidP="008E35E9">
      <w:pPr>
        <w:tabs>
          <w:tab w:val="center" w:pos="4760"/>
        </w:tabs>
        <w:jc w:val="both"/>
      </w:pPr>
      <w:r>
        <w:tab/>
      </w:r>
      <w:r>
        <w:rPr>
          <w:u w:val="single"/>
        </w:rPr>
        <w:t>Balance Sheet</w:t>
      </w:r>
    </w:p>
    <w:p w:rsidR="00190B62" w:rsidRDefault="00190B62" w:rsidP="008E35E9">
      <w:pPr>
        <w:tabs>
          <w:tab w:val="left" w:pos="720"/>
          <w:tab w:val="right" w:pos="4320"/>
          <w:tab w:val="left" w:pos="5040"/>
          <w:tab w:val="right" w:pos="9180"/>
        </w:tabs>
        <w:jc w:val="both"/>
      </w:pPr>
      <w:r>
        <w:tab/>
        <w:t>Cash</w:t>
      </w:r>
      <w:r>
        <w:tab/>
        <w:t>$   127,000</w:t>
      </w:r>
      <w:r>
        <w:tab/>
        <w:t>Accounts payable</w:t>
      </w:r>
      <w:r>
        <w:tab/>
        <w:t>$   210,000</w:t>
      </w:r>
    </w:p>
    <w:p w:rsidR="00190B62" w:rsidRDefault="00190B62" w:rsidP="008E35E9">
      <w:pPr>
        <w:tabs>
          <w:tab w:val="left" w:pos="720"/>
          <w:tab w:val="right" w:pos="4320"/>
          <w:tab w:val="left" w:pos="5040"/>
          <w:tab w:val="right" w:pos="9180"/>
        </w:tabs>
        <w:jc w:val="both"/>
      </w:pPr>
      <w:r>
        <w:tab/>
        <w:t>Accounts receivable</w:t>
      </w:r>
      <w:r>
        <w:tab/>
        <w:t>105,000</w:t>
      </w:r>
      <w:r>
        <w:tab/>
        <w:t>Notes payable</w:t>
      </w:r>
      <w:r>
        <w:tab/>
      </w:r>
      <w:r>
        <w:rPr>
          <w:u w:val="single"/>
        </w:rPr>
        <w:t xml:space="preserve">     160,000</w:t>
      </w:r>
    </w:p>
    <w:p w:rsidR="00190B62" w:rsidRDefault="00190B62" w:rsidP="008E35E9">
      <w:pPr>
        <w:tabs>
          <w:tab w:val="left" w:pos="720"/>
          <w:tab w:val="right" w:pos="4320"/>
          <w:tab w:val="left" w:pos="5040"/>
          <w:tab w:val="right" w:pos="9180"/>
        </w:tabs>
        <w:jc w:val="both"/>
      </w:pPr>
      <w:r>
        <w:tab/>
        <w:t>Inventory</w:t>
      </w:r>
      <w:r>
        <w:tab/>
      </w:r>
      <w:r>
        <w:rPr>
          <w:u w:val="single"/>
        </w:rPr>
        <w:t xml:space="preserve">     293,000</w:t>
      </w:r>
      <w:r>
        <w:tab/>
        <w:t>Current liabilities</w:t>
      </w:r>
      <w:r>
        <w:tab/>
        <w:t>$   370,000</w:t>
      </w:r>
    </w:p>
    <w:p w:rsidR="00190B62" w:rsidRDefault="00190B62" w:rsidP="008E35E9">
      <w:pPr>
        <w:tabs>
          <w:tab w:val="left" w:pos="720"/>
          <w:tab w:val="right" w:pos="4320"/>
          <w:tab w:val="left" w:pos="5040"/>
          <w:tab w:val="right" w:pos="9180"/>
        </w:tabs>
        <w:jc w:val="both"/>
      </w:pPr>
      <w:r>
        <w:tab/>
        <w:t>Current assets</w:t>
      </w:r>
      <w:r>
        <w:tab/>
        <w:t>$   525,000</w:t>
      </w:r>
      <w:r>
        <w:tab/>
        <w:t>Long-term debt</w:t>
      </w:r>
      <w:r>
        <w:tab/>
      </w:r>
      <w:r>
        <w:rPr>
          <w:u w:val="single"/>
        </w:rPr>
        <w:t xml:space="preserve">     845,000</w:t>
      </w:r>
    </w:p>
    <w:p w:rsidR="00190B62" w:rsidRDefault="00190B62" w:rsidP="008E35E9">
      <w:pPr>
        <w:tabs>
          <w:tab w:val="left" w:pos="720"/>
          <w:tab w:val="right" w:pos="4320"/>
          <w:tab w:val="left" w:pos="5040"/>
          <w:tab w:val="right" w:pos="9180"/>
        </w:tabs>
        <w:jc w:val="both"/>
      </w:pPr>
      <w:r>
        <w:tab/>
      </w:r>
      <w:r>
        <w:tab/>
      </w:r>
      <w:r>
        <w:tab/>
        <w:t>Total liabilities</w:t>
      </w:r>
      <w:r>
        <w:tab/>
        <w:t>$1,215,300</w:t>
      </w:r>
      <w:r>
        <w:tab/>
        <w:t>Tangible net fixed assets</w:t>
      </w:r>
      <w:r>
        <w:tab/>
        <w:t>1,620,000</w:t>
      </w:r>
    </w:p>
    <w:p w:rsidR="00190B62" w:rsidRDefault="00190B62" w:rsidP="008E35E9">
      <w:pPr>
        <w:tabs>
          <w:tab w:val="left" w:pos="720"/>
          <w:tab w:val="right" w:pos="4320"/>
          <w:tab w:val="left" w:pos="5040"/>
          <w:tab w:val="right" w:pos="9180"/>
        </w:tabs>
        <w:jc w:val="both"/>
      </w:pPr>
      <w:r>
        <w:tab/>
        <w:t>Intangible net fixed assets</w:t>
      </w:r>
      <w:r>
        <w:tab/>
      </w:r>
      <w:r>
        <w:rPr>
          <w:u w:val="single"/>
        </w:rPr>
        <w:t xml:space="preserve">    630,000</w:t>
      </w:r>
      <w:r>
        <w:tab/>
        <w:t>Common stock</w:t>
      </w:r>
      <w:r>
        <w:tab/>
        <w:t>??</w:t>
      </w:r>
    </w:p>
    <w:p w:rsidR="00190B62" w:rsidRDefault="00190B62" w:rsidP="008E35E9">
      <w:pPr>
        <w:tabs>
          <w:tab w:val="left" w:pos="720"/>
          <w:tab w:val="right" w:pos="4320"/>
          <w:tab w:val="left" w:pos="5040"/>
          <w:tab w:val="right" w:pos="9180"/>
        </w:tabs>
        <w:jc w:val="both"/>
      </w:pPr>
      <w:r>
        <w:tab/>
      </w:r>
      <w:r>
        <w:tab/>
      </w:r>
      <w:r>
        <w:tab/>
        <w:t>Accumulated ret. earnings</w:t>
      </w:r>
      <w:r>
        <w:tab/>
      </w:r>
      <w:r>
        <w:rPr>
          <w:u w:val="single"/>
        </w:rPr>
        <w:t xml:space="preserve">  1,278,000</w:t>
      </w:r>
    </w:p>
    <w:p w:rsidR="00190B62" w:rsidRDefault="00190B62" w:rsidP="008E35E9">
      <w:pPr>
        <w:tabs>
          <w:tab w:val="left" w:pos="720"/>
          <w:tab w:val="right" w:pos="4320"/>
          <w:tab w:val="left" w:pos="5040"/>
          <w:tab w:val="right" w:pos="9180"/>
        </w:tabs>
        <w:jc w:val="both"/>
      </w:pPr>
      <w:r>
        <w:tab/>
        <w:t>Total assets</w:t>
      </w:r>
      <w:r>
        <w:tab/>
      </w:r>
      <w:r w:rsidRPr="00F85C29">
        <w:rPr>
          <w:u w:val="double"/>
        </w:rPr>
        <w:t>$</w:t>
      </w:r>
      <w:r>
        <w:rPr>
          <w:u w:val="double"/>
        </w:rPr>
        <w:t>2,775</w:t>
      </w:r>
      <w:r w:rsidRPr="00F85C29">
        <w:rPr>
          <w:u w:val="double"/>
        </w:rPr>
        <w:t>,000</w:t>
      </w:r>
      <w:r>
        <w:tab/>
        <w:t>Total liab. &amp; owners’ equity</w:t>
      </w:r>
      <w:r>
        <w:tab/>
      </w:r>
      <w:r w:rsidRPr="00F85C29">
        <w:rPr>
          <w:u w:val="double"/>
        </w:rPr>
        <w:t>$</w:t>
      </w:r>
      <w:r>
        <w:rPr>
          <w:u w:val="double"/>
        </w:rPr>
        <w:t>2,755</w:t>
      </w:r>
      <w:r w:rsidRPr="00F85C29">
        <w:rPr>
          <w:u w:val="double"/>
        </w:rPr>
        <w:t>,000</w:t>
      </w:r>
    </w:p>
    <w:p w:rsidR="00190B62" w:rsidRDefault="00190B62" w:rsidP="008E35E9">
      <w:pPr>
        <w:tabs>
          <w:tab w:val="left" w:pos="720"/>
          <w:tab w:val="right" w:pos="4320"/>
          <w:tab w:val="left" w:pos="5040"/>
          <w:tab w:val="right" w:pos="9180"/>
        </w:tabs>
        <w:jc w:val="both"/>
      </w:pPr>
      <w:r>
        <w:tab/>
      </w:r>
    </w:p>
    <w:p w:rsidR="00190B62" w:rsidRDefault="00190B62" w:rsidP="008E35E9">
      <w:pPr>
        <w:tabs>
          <w:tab w:val="left" w:pos="720"/>
          <w:tab w:val="right" w:pos="4320"/>
          <w:tab w:val="left" w:pos="5040"/>
          <w:tab w:val="right" w:pos="9180"/>
        </w:tabs>
        <w:jc w:val="both"/>
      </w:pPr>
      <w:r>
        <w:tab/>
        <w:t>Total liabilities and owners’ equity is:</w:t>
      </w:r>
    </w:p>
    <w:p w:rsidR="00190B62" w:rsidRDefault="00190B62" w:rsidP="008E35E9">
      <w:pPr>
        <w:tabs>
          <w:tab w:val="left" w:pos="720"/>
          <w:tab w:val="right" w:pos="4320"/>
          <w:tab w:val="left" w:pos="5040"/>
          <w:tab w:val="right" w:pos="9180"/>
        </w:tabs>
        <w:jc w:val="both"/>
      </w:pPr>
    </w:p>
    <w:p w:rsidR="00190B62" w:rsidRDefault="00190B62" w:rsidP="008E35E9">
      <w:pPr>
        <w:tabs>
          <w:tab w:val="left" w:pos="720"/>
          <w:tab w:val="right" w:pos="4320"/>
          <w:tab w:val="left" w:pos="5040"/>
          <w:tab w:val="right" w:pos="9180"/>
        </w:tabs>
        <w:jc w:val="both"/>
      </w:pPr>
      <w:r>
        <w:tab/>
        <w:t>TL &amp; OE = CL + LTD + Common stock + Retained earnings</w:t>
      </w:r>
    </w:p>
    <w:p w:rsidR="00190B62" w:rsidRDefault="00190B62" w:rsidP="008E35E9">
      <w:pPr>
        <w:tabs>
          <w:tab w:val="left" w:pos="720"/>
          <w:tab w:val="right" w:pos="4320"/>
          <w:tab w:val="left" w:pos="5040"/>
          <w:tab w:val="right" w:pos="9180"/>
        </w:tabs>
        <w:jc w:val="both"/>
      </w:pPr>
    </w:p>
    <w:p w:rsidR="00190B62" w:rsidRDefault="00190B62" w:rsidP="008E35E9">
      <w:pPr>
        <w:tabs>
          <w:tab w:val="left" w:pos="720"/>
          <w:tab w:val="right" w:pos="4320"/>
          <w:tab w:val="left" w:pos="5040"/>
          <w:tab w:val="right" w:pos="9180"/>
        </w:tabs>
        <w:jc w:val="both"/>
      </w:pPr>
      <w:r>
        <w:tab/>
        <w:t>Solving for this equation for equity gives us:</w:t>
      </w:r>
    </w:p>
    <w:p w:rsidR="00190B62" w:rsidRDefault="00190B62" w:rsidP="008E35E9">
      <w:pPr>
        <w:tabs>
          <w:tab w:val="left" w:pos="720"/>
          <w:tab w:val="right" w:pos="4320"/>
          <w:tab w:val="left" w:pos="5040"/>
          <w:tab w:val="right" w:pos="9180"/>
        </w:tabs>
        <w:jc w:val="both"/>
      </w:pPr>
    </w:p>
    <w:p w:rsidR="00190B62" w:rsidRDefault="00190B62" w:rsidP="008E35E9">
      <w:pPr>
        <w:tabs>
          <w:tab w:val="left" w:pos="720"/>
          <w:tab w:val="right" w:pos="4320"/>
          <w:tab w:val="left" w:pos="5040"/>
          <w:tab w:val="right" w:pos="9180"/>
        </w:tabs>
        <w:jc w:val="both"/>
      </w:pPr>
      <w:r>
        <w:tab/>
        <w:t>Common stock = $2,755,000 – 1,215,300 – 1,278,000 = $282,000</w:t>
      </w:r>
    </w:p>
    <w:p w:rsidR="00190B62" w:rsidRDefault="00190B62" w:rsidP="008E35E9">
      <w:pPr>
        <w:jc w:val="both"/>
      </w:pPr>
    </w:p>
    <w:p w:rsidR="00190B62" w:rsidRDefault="00190B62" w:rsidP="008E35E9">
      <w:pPr>
        <w:ind w:left="720" w:hanging="720"/>
        <w:jc w:val="both"/>
      </w:pPr>
      <w:r>
        <w:rPr>
          <w:b/>
        </w:rPr>
        <w:t>17.</w:t>
      </w:r>
      <w:r>
        <w:tab/>
        <w:t>The market value of shareholders’ equity cannot be negative. A negative market value in this case would imply that the company would pay you to own the stock. The market value of shareholders’ equity can be stated as: Shareholders’ equity = Max [(TA – TL), 0]. So, if TA is $7,100, equity is equal to $1,300, and if TA is $5,200, equity is equal to $0. We should note here that the book value of shareholders’ equity can be negative.</w:t>
      </w:r>
    </w:p>
    <w:p w:rsidR="00190B62" w:rsidRDefault="00190B62" w:rsidP="008E35E9">
      <w:pPr>
        <w:ind w:left="720" w:hanging="720"/>
        <w:jc w:val="both"/>
        <w:rPr>
          <w:b/>
        </w:rPr>
      </w:pPr>
    </w:p>
    <w:p w:rsidR="00190B62" w:rsidRDefault="00190B62" w:rsidP="008E35E9">
      <w:pPr>
        <w:tabs>
          <w:tab w:val="left" w:pos="1080"/>
          <w:tab w:val="left" w:pos="2491"/>
          <w:tab w:val="left" w:pos="2520"/>
        </w:tabs>
        <w:ind w:left="720" w:hanging="720"/>
        <w:jc w:val="both"/>
      </w:pPr>
      <w:r>
        <w:rPr>
          <w:b/>
        </w:rPr>
        <w:br w:type="page"/>
        <w:t>18.</w:t>
      </w:r>
      <w:r>
        <w:tab/>
      </w:r>
      <w:r>
        <w:rPr>
          <w:i/>
        </w:rPr>
        <w:t xml:space="preserve">a. </w:t>
      </w:r>
      <w:r>
        <w:rPr>
          <w:i/>
        </w:rPr>
        <w:tab/>
      </w:r>
      <w:r>
        <w:t xml:space="preserve">Taxes Growth </w:t>
      </w:r>
      <w:r>
        <w:tab/>
        <w:t>= 0.15($50,000) + 0.25($25,000) + 0.34($1,000) = $14,090</w:t>
      </w:r>
    </w:p>
    <w:p w:rsidR="00190B62" w:rsidRDefault="00190B62" w:rsidP="008E35E9">
      <w:pPr>
        <w:tabs>
          <w:tab w:val="left" w:pos="720"/>
          <w:tab w:val="left" w:pos="980"/>
          <w:tab w:val="left" w:pos="1080"/>
          <w:tab w:val="left" w:pos="1440"/>
          <w:tab w:val="left" w:pos="2160"/>
          <w:tab w:val="left" w:pos="2250"/>
          <w:tab w:val="left" w:pos="2491"/>
        </w:tabs>
      </w:pPr>
      <w:r>
        <w:tab/>
      </w:r>
      <w:r>
        <w:tab/>
      </w:r>
      <w:r>
        <w:tab/>
        <w:t xml:space="preserve">Taxes Income </w:t>
      </w:r>
      <w:r>
        <w:tab/>
        <w:t xml:space="preserve">= 0.15($50,000) + 0.25($25,000) + 0.34($25,000) + 0.39($235,000) </w:t>
      </w:r>
    </w:p>
    <w:p w:rsidR="00190B62" w:rsidRDefault="00190B62" w:rsidP="008E35E9">
      <w:pPr>
        <w:tabs>
          <w:tab w:val="left" w:pos="720"/>
          <w:tab w:val="left" w:pos="980"/>
          <w:tab w:val="left" w:pos="1080"/>
          <w:tab w:val="left" w:pos="1440"/>
          <w:tab w:val="left" w:pos="2160"/>
          <w:tab w:val="left" w:pos="2250"/>
          <w:tab w:val="left" w:pos="2491"/>
        </w:tabs>
      </w:pPr>
      <w:r>
        <w:tab/>
      </w:r>
      <w:r>
        <w:tab/>
      </w:r>
      <w:r>
        <w:tab/>
      </w:r>
      <w:r>
        <w:tab/>
      </w:r>
      <w:r>
        <w:tab/>
      </w:r>
      <w:r>
        <w:tab/>
      </w:r>
      <w:r>
        <w:tab/>
      </w:r>
      <w:r>
        <w:tab/>
        <w:t>+ 0.34($7,265,000)</w:t>
      </w:r>
    </w:p>
    <w:p w:rsidR="00190B62" w:rsidRDefault="00190B62" w:rsidP="008E35E9">
      <w:pPr>
        <w:tabs>
          <w:tab w:val="left" w:pos="720"/>
          <w:tab w:val="left" w:pos="1080"/>
          <w:tab w:val="left" w:pos="2060"/>
          <w:tab w:val="left" w:pos="2491"/>
        </w:tabs>
      </w:pPr>
      <w:r>
        <w:tab/>
      </w:r>
      <w:r>
        <w:tab/>
      </w:r>
      <w:r>
        <w:tab/>
      </w:r>
      <w:r>
        <w:tab/>
        <w:t>= $2,584,000</w:t>
      </w:r>
    </w:p>
    <w:p w:rsidR="00190B62" w:rsidRDefault="00190B62" w:rsidP="008E35E9">
      <w:pPr>
        <w:ind w:left="720"/>
        <w:rPr>
          <w:i/>
          <w:iCs/>
        </w:rPr>
      </w:pPr>
    </w:p>
    <w:p w:rsidR="00190B62" w:rsidRDefault="00190B62" w:rsidP="00884B37">
      <w:pPr>
        <w:tabs>
          <w:tab w:val="left" w:pos="1080"/>
        </w:tabs>
        <w:ind w:left="720"/>
        <w:jc w:val="both"/>
      </w:pPr>
      <w:r>
        <w:rPr>
          <w:i/>
          <w:iCs/>
        </w:rPr>
        <w:t>b.</w:t>
      </w:r>
      <w:r>
        <w:rPr>
          <w:i/>
          <w:iCs/>
        </w:rPr>
        <w:tab/>
      </w:r>
      <w:r>
        <w:t xml:space="preserve">Each firm has a marginal tax rate of 34% on the next $10,000 of taxable income, despite their </w:t>
      </w:r>
      <w:r>
        <w:tab/>
        <w:t>different average tax rates, so both firms will pay an additional $3,400 in taxes.</w:t>
      </w:r>
    </w:p>
    <w:p w:rsidR="00190B62" w:rsidRDefault="00190B62" w:rsidP="008E35E9">
      <w:pPr>
        <w:tabs>
          <w:tab w:val="left" w:pos="990"/>
        </w:tabs>
      </w:pPr>
    </w:p>
    <w:p w:rsidR="00190B62" w:rsidRDefault="00190B62" w:rsidP="008E35E9">
      <w:pPr>
        <w:tabs>
          <w:tab w:val="left" w:pos="990"/>
        </w:tabs>
      </w:pPr>
      <w:r>
        <w:rPr>
          <w:b/>
        </w:rPr>
        <w:t>19.</w:t>
      </w:r>
      <w:r>
        <w:tab/>
      </w:r>
      <w:r>
        <w:tab/>
      </w:r>
      <w:r>
        <w:tab/>
      </w:r>
      <w:r>
        <w:rPr>
          <w:u w:val="single"/>
        </w:rPr>
        <w:t>Income Statement</w:t>
      </w:r>
    </w:p>
    <w:p w:rsidR="00190B62" w:rsidRDefault="00190B62" w:rsidP="008E35E9">
      <w:pPr>
        <w:tabs>
          <w:tab w:val="left" w:pos="1440"/>
          <w:tab w:val="right" w:pos="4320"/>
          <w:tab w:val="left" w:pos="5400"/>
          <w:tab w:val="left" w:pos="5660"/>
        </w:tabs>
        <w:jc w:val="both"/>
      </w:pPr>
      <w:r>
        <w:tab/>
        <w:t>Sales</w:t>
      </w:r>
      <w:r>
        <w:tab/>
        <w:t>$850,000</w:t>
      </w:r>
      <w:r>
        <w:tab/>
      </w:r>
    </w:p>
    <w:p w:rsidR="00190B62" w:rsidRDefault="00190B62" w:rsidP="008E35E9">
      <w:pPr>
        <w:tabs>
          <w:tab w:val="left" w:pos="1440"/>
          <w:tab w:val="right" w:pos="4320"/>
          <w:tab w:val="left" w:pos="5400"/>
          <w:tab w:val="left" w:pos="5660"/>
        </w:tabs>
        <w:jc w:val="both"/>
      </w:pPr>
      <w:r>
        <w:tab/>
        <w:t>COGS</w:t>
      </w:r>
      <w:r>
        <w:tab/>
        <w:t xml:space="preserve">  610,000</w:t>
      </w:r>
      <w:r>
        <w:tab/>
      </w:r>
      <w:r>
        <w:tab/>
        <w:t xml:space="preserve">        </w:t>
      </w:r>
    </w:p>
    <w:p w:rsidR="00190B62" w:rsidRDefault="00190B62" w:rsidP="008E35E9">
      <w:pPr>
        <w:tabs>
          <w:tab w:val="left" w:pos="1440"/>
          <w:tab w:val="right" w:pos="4320"/>
          <w:tab w:val="left" w:pos="5400"/>
          <w:tab w:val="left" w:pos="5660"/>
        </w:tabs>
        <w:jc w:val="both"/>
      </w:pPr>
      <w:r>
        <w:tab/>
        <w:t>A&amp;S expenses</w:t>
      </w:r>
      <w:r>
        <w:tab/>
        <w:t xml:space="preserve">  110,000</w:t>
      </w:r>
      <w:r>
        <w:tab/>
      </w:r>
    </w:p>
    <w:p w:rsidR="00190B62" w:rsidRDefault="00190B62" w:rsidP="008E35E9">
      <w:pPr>
        <w:tabs>
          <w:tab w:val="left" w:pos="1440"/>
          <w:tab w:val="right" w:pos="4320"/>
          <w:tab w:val="left" w:pos="5400"/>
          <w:tab w:val="left" w:pos="5660"/>
        </w:tabs>
        <w:jc w:val="both"/>
      </w:pPr>
      <w:r>
        <w:tab/>
        <w:t>Depreciation</w:t>
      </w:r>
      <w:r>
        <w:tab/>
      </w:r>
      <w:r>
        <w:rPr>
          <w:u w:val="single"/>
        </w:rPr>
        <w:t xml:space="preserve">  140,000</w:t>
      </w:r>
      <w:r>
        <w:tab/>
      </w:r>
      <w:r>
        <w:tab/>
      </w:r>
    </w:p>
    <w:p w:rsidR="00190B62" w:rsidRDefault="00190B62" w:rsidP="008E35E9">
      <w:pPr>
        <w:tabs>
          <w:tab w:val="left" w:pos="1440"/>
          <w:tab w:val="right" w:pos="4320"/>
          <w:tab w:val="left" w:pos="5400"/>
          <w:tab w:val="left" w:pos="5660"/>
        </w:tabs>
        <w:jc w:val="both"/>
      </w:pPr>
      <w:r>
        <w:tab/>
        <w:t>EBIT</w:t>
      </w:r>
      <w:r>
        <w:tab/>
        <w:t>–$10,000</w:t>
      </w:r>
      <w:r>
        <w:tab/>
      </w:r>
      <w:r>
        <w:tab/>
      </w:r>
    </w:p>
    <w:p w:rsidR="00190B62" w:rsidRDefault="00190B62" w:rsidP="008E35E9">
      <w:pPr>
        <w:tabs>
          <w:tab w:val="left" w:pos="1440"/>
          <w:tab w:val="right" w:pos="4320"/>
          <w:tab w:val="left" w:pos="5400"/>
          <w:tab w:val="left" w:pos="5660"/>
        </w:tabs>
        <w:jc w:val="both"/>
      </w:pPr>
      <w:r>
        <w:tab/>
        <w:t>Interest</w:t>
      </w:r>
      <w:r>
        <w:tab/>
      </w:r>
      <w:r>
        <w:rPr>
          <w:u w:val="single"/>
        </w:rPr>
        <w:t xml:space="preserve">    85,000</w:t>
      </w:r>
      <w:r>
        <w:tab/>
      </w:r>
      <w:r>
        <w:tab/>
      </w:r>
    </w:p>
    <w:p w:rsidR="00190B62" w:rsidRDefault="00190B62" w:rsidP="008E35E9">
      <w:pPr>
        <w:tabs>
          <w:tab w:val="left" w:pos="1440"/>
          <w:tab w:val="right" w:pos="4320"/>
          <w:tab w:val="left" w:pos="5400"/>
          <w:tab w:val="left" w:pos="5660"/>
        </w:tabs>
        <w:jc w:val="both"/>
      </w:pPr>
      <w:r>
        <w:tab/>
        <w:t>Taxable income</w:t>
      </w:r>
      <w:r>
        <w:tab/>
        <w:t>–$95,000</w:t>
      </w:r>
      <w:r>
        <w:tab/>
      </w:r>
      <w:r>
        <w:tab/>
      </w:r>
    </w:p>
    <w:p w:rsidR="00190B62" w:rsidRDefault="00190B62" w:rsidP="008E35E9">
      <w:pPr>
        <w:tabs>
          <w:tab w:val="left" w:pos="1440"/>
          <w:tab w:val="right" w:pos="4320"/>
          <w:tab w:val="left" w:pos="5400"/>
          <w:tab w:val="left" w:pos="5660"/>
        </w:tabs>
        <w:jc w:val="both"/>
        <w:rPr>
          <w:u w:val="single"/>
        </w:rPr>
      </w:pPr>
      <w:r>
        <w:tab/>
        <w:t>Taxes (35%)</w:t>
      </w:r>
      <w:r>
        <w:tab/>
      </w:r>
      <w:r>
        <w:rPr>
          <w:u w:val="single"/>
        </w:rPr>
        <w:t xml:space="preserve">            0</w:t>
      </w:r>
      <w:r>
        <w:tab/>
      </w:r>
      <w:r>
        <w:tab/>
        <w:t xml:space="preserve"> </w:t>
      </w:r>
    </w:p>
    <w:p w:rsidR="00190B62" w:rsidRDefault="00190B62" w:rsidP="008E35E9">
      <w:pPr>
        <w:tabs>
          <w:tab w:val="left" w:pos="720"/>
          <w:tab w:val="left" w:pos="990"/>
          <w:tab w:val="left" w:pos="1440"/>
          <w:tab w:val="right" w:pos="4320"/>
          <w:tab w:val="left" w:pos="5400"/>
          <w:tab w:val="left" w:pos="5660"/>
        </w:tabs>
        <w:jc w:val="both"/>
      </w:pPr>
      <w:r>
        <w:tab/>
      </w:r>
      <w:r>
        <w:rPr>
          <w:i/>
        </w:rPr>
        <w:t>a.</w:t>
      </w:r>
      <w:r>
        <w:tab/>
      </w:r>
      <w:r>
        <w:tab/>
        <w:t>Net income</w:t>
      </w:r>
      <w:r>
        <w:tab/>
      </w:r>
      <w:r>
        <w:rPr>
          <w:u w:val="double"/>
        </w:rPr>
        <w:t>–$95,000</w:t>
      </w:r>
      <w:r>
        <w:tab/>
      </w:r>
      <w:r>
        <w:tab/>
      </w:r>
    </w:p>
    <w:p w:rsidR="00190B62" w:rsidRDefault="00190B62" w:rsidP="008E35E9">
      <w:pPr>
        <w:tabs>
          <w:tab w:val="left" w:pos="1080"/>
        </w:tabs>
        <w:jc w:val="both"/>
      </w:pPr>
      <w:r>
        <w:tab/>
      </w:r>
    </w:p>
    <w:p w:rsidR="00190B62" w:rsidRDefault="00190B62" w:rsidP="008E35E9">
      <w:pPr>
        <w:tabs>
          <w:tab w:val="left" w:pos="1080"/>
          <w:tab w:val="left" w:pos="1260"/>
        </w:tabs>
        <w:ind w:left="720" w:hanging="720"/>
        <w:jc w:val="both"/>
      </w:pPr>
      <w:r>
        <w:rPr>
          <w:i/>
        </w:rPr>
        <w:tab/>
        <w:t>b.</w:t>
      </w:r>
      <w:r>
        <w:tab/>
        <w:t>OCF = EBIT + Depreciation – Taxes = –$10,000 + 140,000 – 0 = $130,000</w:t>
      </w:r>
    </w:p>
    <w:p w:rsidR="00190B62" w:rsidRDefault="00190B62" w:rsidP="008E35E9">
      <w:pPr>
        <w:tabs>
          <w:tab w:val="left" w:pos="1080"/>
        </w:tabs>
        <w:ind w:left="720" w:hanging="720"/>
      </w:pPr>
    </w:p>
    <w:p w:rsidR="00190B62" w:rsidRDefault="00190B62" w:rsidP="008E35E9">
      <w:pPr>
        <w:tabs>
          <w:tab w:val="left" w:pos="720"/>
          <w:tab w:val="left" w:pos="1080"/>
        </w:tabs>
        <w:ind w:left="1080" w:hanging="1080"/>
        <w:jc w:val="both"/>
      </w:pPr>
      <w:r>
        <w:rPr>
          <w:i/>
        </w:rPr>
        <w:tab/>
        <w:t>c.</w:t>
      </w:r>
      <w:r>
        <w:tab/>
        <w:t>Net income was negative because of the tax deductibility of depreciation and interest expense. However, the actual cash flow from operations was positive because depreciation is a non-cash expense and interest is a financing expense, not an operating expense.</w:t>
      </w:r>
    </w:p>
    <w:p w:rsidR="00190B62" w:rsidRDefault="00190B62" w:rsidP="008E35E9">
      <w:pPr>
        <w:jc w:val="both"/>
      </w:pPr>
    </w:p>
    <w:p w:rsidR="00190B62" w:rsidRDefault="00190B62" w:rsidP="008E35E9">
      <w:pPr>
        <w:ind w:left="720" w:hanging="720"/>
        <w:jc w:val="both"/>
      </w:pPr>
      <w:r>
        <w:rPr>
          <w:b/>
        </w:rPr>
        <w:t>20.</w:t>
      </w:r>
      <w:r>
        <w:tab/>
        <w:t>A firm can still pay out dividends if net income is negative; it just has to be sure there is sufficient cash flow to make the dividend payments.</w:t>
      </w:r>
    </w:p>
    <w:p w:rsidR="00190B62" w:rsidRDefault="00190B62" w:rsidP="008E35E9">
      <w:pPr>
        <w:jc w:val="both"/>
      </w:pPr>
    </w:p>
    <w:p w:rsidR="00190B62" w:rsidRDefault="00190B62" w:rsidP="008E35E9">
      <w:pPr>
        <w:jc w:val="both"/>
      </w:pPr>
      <w:r>
        <w:tab/>
        <w:t>Change in NWC = Net capital spending = Net new equity = 0. (Given)</w:t>
      </w:r>
    </w:p>
    <w:p w:rsidR="00190B62" w:rsidRDefault="00190B62" w:rsidP="008E35E9">
      <w:pPr>
        <w:tabs>
          <w:tab w:val="left" w:pos="720"/>
          <w:tab w:val="left" w:pos="3140"/>
        </w:tabs>
        <w:jc w:val="both"/>
      </w:pPr>
      <w:r>
        <w:tab/>
        <w:t xml:space="preserve">Cash flow from assets = OCF – Change in NWC – Net capital spending </w:t>
      </w:r>
    </w:p>
    <w:p w:rsidR="00190B62" w:rsidRDefault="00190B62" w:rsidP="008E35E9">
      <w:pPr>
        <w:tabs>
          <w:tab w:val="left" w:pos="720"/>
          <w:tab w:val="left" w:pos="3140"/>
        </w:tabs>
        <w:jc w:val="both"/>
      </w:pPr>
      <w:r>
        <w:tab/>
        <w:t>Cash flow from assets = $130,000 – 0 – 0 = $130,000</w:t>
      </w:r>
    </w:p>
    <w:p w:rsidR="00190B62" w:rsidRDefault="00190B62" w:rsidP="008E35E9">
      <w:pPr>
        <w:tabs>
          <w:tab w:val="left" w:pos="720"/>
          <w:tab w:val="left" w:pos="3140"/>
        </w:tabs>
        <w:jc w:val="both"/>
      </w:pPr>
      <w:r>
        <w:tab/>
        <w:t>Cash flow to stockholders = Dividends – Net new equity = $63,000 – 0 = $63,000</w:t>
      </w:r>
    </w:p>
    <w:p w:rsidR="00190B62" w:rsidRDefault="00190B62" w:rsidP="008E35E9">
      <w:pPr>
        <w:tabs>
          <w:tab w:val="left" w:pos="720"/>
          <w:tab w:val="left" w:pos="3140"/>
        </w:tabs>
        <w:ind w:right="-440"/>
        <w:jc w:val="both"/>
      </w:pPr>
      <w:r>
        <w:tab/>
        <w:t xml:space="preserve">Cash flow to creditors = Cash flow from assets – Cash flow to stockholders </w:t>
      </w:r>
    </w:p>
    <w:p w:rsidR="00190B62" w:rsidRDefault="00190B62" w:rsidP="008E35E9">
      <w:pPr>
        <w:tabs>
          <w:tab w:val="left" w:pos="720"/>
          <w:tab w:val="left" w:pos="3140"/>
        </w:tabs>
        <w:ind w:right="-440"/>
        <w:jc w:val="both"/>
      </w:pPr>
      <w:r>
        <w:tab/>
        <w:t>Cash flow to creditors = $130,000 – 63,000 = $67,000</w:t>
      </w:r>
    </w:p>
    <w:p w:rsidR="00190B62" w:rsidRDefault="00190B62" w:rsidP="008E35E9">
      <w:pPr>
        <w:tabs>
          <w:tab w:val="left" w:pos="720"/>
          <w:tab w:val="left" w:pos="3140"/>
        </w:tabs>
        <w:jc w:val="both"/>
      </w:pPr>
      <w:r>
        <w:tab/>
        <w:t>Cash flow to creditors = Interest – Net new LTD</w:t>
      </w:r>
    </w:p>
    <w:p w:rsidR="00190B62" w:rsidRDefault="00190B62" w:rsidP="008E35E9">
      <w:pPr>
        <w:tabs>
          <w:tab w:val="left" w:pos="720"/>
          <w:tab w:val="left" w:pos="3140"/>
        </w:tabs>
        <w:jc w:val="both"/>
      </w:pPr>
      <w:r>
        <w:tab/>
        <w:t>Net new LTD = Interest – Cash flow to creditors = $85,000 – 67,000 = $18,000</w:t>
      </w:r>
    </w:p>
    <w:p w:rsidR="00190B62" w:rsidRDefault="00190B62" w:rsidP="008E35E9">
      <w:pPr>
        <w:tabs>
          <w:tab w:val="left" w:pos="720"/>
          <w:tab w:val="left" w:pos="3140"/>
        </w:tabs>
        <w:jc w:val="both"/>
      </w:pPr>
    </w:p>
    <w:p w:rsidR="00190B62" w:rsidRPr="00F85A1B" w:rsidRDefault="00190B62" w:rsidP="008E35E9">
      <w:pPr>
        <w:tabs>
          <w:tab w:val="left" w:pos="720"/>
          <w:tab w:val="center" w:pos="2960"/>
        </w:tabs>
        <w:jc w:val="both"/>
        <w:rPr>
          <w:i/>
        </w:rPr>
      </w:pPr>
      <w:r>
        <w:rPr>
          <w:b/>
        </w:rPr>
        <w:t>21.</w:t>
      </w:r>
      <w:r>
        <w:tab/>
      </w:r>
      <w:r>
        <w:rPr>
          <w:i/>
        </w:rPr>
        <w:t>a.</w:t>
      </w:r>
    </w:p>
    <w:tbl>
      <w:tblPr>
        <w:tblW w:w="5040" w:type="dxa"/>
        <w:tblLook w:val="0000" w:firstRow="0" w:lastRow="0" w:firstColumn="0" w:lastColumn="0" w:noHBand="0" w:noVBand="0"/>
      </w:tblPr>
      <w:tblGrid>
        <w:gridCol w:w="1440"/>
        <w:gridCol w:w="216"/>
        <w:gridCol w:w="2034"/>
        <w:gridCol w:w="1350"/>
      </w:tblGrid>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ab/>
            </w: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3470" w:type="dxa"/>
            <w:gridSpan w:val="2"/>
            <w:tcMar>
              <w:left w:w="0" w:type="dxa"/>
              <w:right w:w="0" w:type="dxa"/>
            </w:tcMar>
          </w:tcPr>
          <w:p w:rsidR="00190B62" w:rsidRDefault="00190B62" w:rsidP="00A15999">
            <w:pPr>
              <w:tabs>
                <w:tab w:val="left" w:pos="1160"/>
                <w:tab w:val="left" w:pos="1440"/>
                <w:tab w:val="right" w:pos="4320"/>
                <w:tab w:val="left" w:pos="5220"/>
                <w:tab w:val="left" w:pos="5480"/>
              </w:tabs>
              <w:jc w:val="center"/>
            </w:pPr>
            <w:r>
              <w:rPr>
                <w:u w:val="single"/>
              </w:rPr>
              <w:t>Income Statement</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Sales</w:t>
            </w:r>
            <w:r>
              <w:tab/>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pPr>
            <w:r>
              <w:t>$27,360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Cost of goods sold</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pPr>
            <w:r>
              <w:t>19,260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Depreciation</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rPr>
                <w:u w:val="single"/>
              </w:rPr>
            </w:pPr>
            <w:r>
              <w:rPr>
                <w:u w:val="single"/>
              </w:rPr>
              <w:t xml:space="preserve">    4,860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EBIT</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pPr>
            <w:r>
              <w:t>$  3,240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Interest</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rPr>
                <w:u w:val="single"/>
              </w:rPr>
            </w:pPr>
            <w:r>
              <w:rPr>
                <w:u w:val="single"/>
              </w:rPr>
              <w:t xml:space="preserve">    2,190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Taxable income</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pPr>
            <w:r>
              <w:t>$  1,050</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Taxes (34%)</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rPr>
                <w:u w:val="single"/>
              </w:rPr>
            </w:pPr>
            <w:r>
              <w:rPr>
                <w:u w:val="single"/>
              </w:rPr>
              <w:t xml:space="preserve">       357</w:t>
            </w:r>
          </w:p>
        </w:tc>
      </w:tr>
      <w:tr w:rsidR="00190B62" w:rsidTr="00A15999">
        <w:tc>
          <w:tcPr>
            <w:tcW w:w="144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130" w:type="dxa"/>
            <w:tcMar>
              <w:left w:w="0" w:type="dxa"/>
              <w:right w:w="0" w:type="dxa"/>
            </w:tcMar>
          </w:tcPr>
          <w:p w:rsidR="00190B62" w:rsidRDefault="00190B62" w:rsidP="00A15999">
            <w:pPr>
              <w:tabs>
                <w:tab w:val="left" w:pos="1160"/>
                <w:tab w:val="left" w:pos="1440"/>
                <w:tab w:val="right" w:pos="4320"/>
                <w:tab w:val="left" w:pos="5220"/>
                <w:tab w:val="left" w:pos="5480"/>
              </w:tabs>
              <w:jc w:val="both"/>
            </w:pPr>
          </w:p>
        </w:tc>
        <w:tc>
          <w:tcPr>
            <w:tcW w:w="2120" w:type="dxa"/>
            <w:tcMar>
              <w:left w:w="0" w:type="dxa"/>
              <w:right w:w="0" w:type="dxa"/>
            </w:tcMar>
          </w:tcPr>
          <w:p w:rsidR="00190B62" w:rsidRDefault="00190B62" w:rsidP="00A15999">
            <w:pPr>
              <w:tabs>
                <w:tab w:val="left" w:pos="1160"/>
                <w:tab w:val="left" w:pos="1440"/>
                <w:tab w:val="right" w:pos="4320"/>
                <w:tab w:val="left" w:pos="5220"/>
                <w:tab w:val="left" w:pos="5480"/>
              </w:tabs>
              <w:jc w:val="both"/>
            </w:pPr>
            <w:r>
              <w:t>Net income</w:t>
            </w:r>
          </w:p>
        </w:tc>
        <w:tc>
          <w:tcPr>
            <w:tcW w:w="1350" w:type="dxa"/>
            <w:tcMar>
              <w:left w:w="0" w:type="dxa"/>
              <w:bottom w:w="29" w:type="dxa"/>
              <w:right w:w="43" w:type="dxa"/>
            </w:tcMar>
          </w:tcPr>
          <w:p w:rsidR="00190B62" w:rsidRDefault="00190B62" w:rsidP="00010739">
            <w:pPr>
              <w:tabs>
                <w:tab w:val="left" w:pos="1160"/>
                <w:tab w:val="left" w:pos="1440"/>
                <w:tab w:val="right" w:pos="4320"/>
                <w:tab w:val="left" w:pos="5220"/>
                <w:tab w:val="left" w:pos="5480"/>
              </w:tabs>
              <w:jc w:val="right"/>
              <w:rPr>
                <w:u w:val="double"/>
              </w:rPr>
            </w:pPr>
            <w:r>
              <w:rPr>
                <w:u w:val="double"/>
              </w:rPr>
              <w:t>$     693</w:t>
            </w:r>
          </w:p>
        </w:tc>
      </w:tr>
    </w:tbl>
    <w:p w:rsidR="00190B62" w:rsidRDefault="00190B62" w:rsidP="008E35E9">
      <w:pPr>
        <w:tabs>
          <w:tab w:val="left" w:pos="1160"/>
          <w:tab w:val="left" w:pos="1440"/>
          <w:tab w:val="right" w:pos="4320"/>
          <w:tab w:val="left" w:pos="5220"/>
          <w:tab w:val="left" w:pos="5480"/>
        </w:tabs>
        <w:jc w:val="both"/>
      </w:pPr>
    </w:p>
    <w:p w:rsidR="00190B62" w:rsidRDefault="00190B62" w:rsidP="00010739">
      <w:pPr>
        <w:tabs>
          <w:tab w:val="left" w:pos="1080"/>
          <w:tab w:val="left" w:pos="1440"/>
          <w:tab w:val="left" w:pos="1620"/>
          <w:tab w:val="left" w:pos="1980"/>
          <w:tab w:val="left" w:pos="3960"/>
        </w:tabs>
        <w:ind w:left="720" w:hanging="1440"/>
      </w:pPr>
      <w:r>
        <w:tab/>
      </w:r>
      <w:r>
        <w:rPr>
          <w:i/>
        </w:rPr>
        <w:t>b.</w:t>
      </w:r>
      <w:r>
        <w:tab/>
        <w:t xml:space="preserve">OCF </w:t>
      </w:r>
      <w:r>
        <w:tab/>
        <w:t>= EBIT + Depreciation – Taxes</w:t>
      </w:r>
    </w:p>
    <w:p w:rsidR="00190B62" w:rsidRDefault="00190B62" w:rsidP="00010739">
      <w:pPr>
        <w:tabs>
          <w:tab w:val="left" w:pos="1080"/>
          <w:tab w:val="left" w:pos="1440"/>
          <w:tab w:val="left" w:pos="1620"/>
          <w:tab w:val="left" w:pos="1980"/>
          <w:tab w:val="right" w:pos="4320"/>
          <w:tab w:val="left" w:pos="5220"/>
          <w:tab w:val="left" w:pos="5480"/>
        </w:tabs>
        <w:ind w:left="720" w:hanging="1440"/>
      </w:pPr>
      <w:r>
        <w:tab/>
      </w:r>
      <w:r>
        <w:tab/>
      </w:r>
      <w:r>
        <w:tab/>
      </w:r>
      <w:r>
        <w:tab/>
        <w:t>= $3,240 + 4,860 – 357 = $7,743</w:t>
      </w:r>
      <w:r>
        <w:tab/>
      </w:r>
    </w:p>
    <w:p w:rsidR="00190B62" w:rsidRPr="00F70F37" w:rsidRDefault="00190B62" w:rsidP="00010739">
      <w:pPr>
        <w:tabs>
          <w:tab w:val="left" w:pos="1080"/>
          <w:tab w:val="left" w:pos="1440"/>
          <w:tab w:val="left" w:pos="2700"/>
          <w:tab w:val="right" w:pos="4320"/>
          <w:tab w:val="left" w:pos="5220"/>
          <w:tab w:val="left" w:pos="5480"/>
        </w:tabs>
        <w:ind w:left="720"/>
      </w:pPr>
      <w:r>
        <w:br w:type="page"/>
      </w:r>
      <w:r>
        <w:rPr>
          <w:i/>
        </w:rPr>
        <w:t>c.</w:t>
      </w:r>
      <w:r>
        <w:tab/>
        <w:t xml:space="preserve">Change in NWC </w:t>
      </w:r>
      <w:r>
        <w:tab/>
        <w:t>= NWC</w:t>
      </w:r>
      <w:r>
        <w:rPr>
          <w:vertAlign w:val="subscript"/>
        </w:rPr>
        <w:t>end</w:t>
      </w:r>
      <w:r>
        <w:t xml:space="preserve"> – NWC</w:t>
      </w:r>
      <w:r>
        <w:rPr>
          <w:vertAlign w:val="subscript"/>
        </w:rPr>
        <w:t>beg</w:t>
      </w:r>
    </w:p>
    <w:p w:rsidR="00190B62" w:rsidRDefault="00190B62" w:rsidP="00010739">
      <w:pPr>
        <w:tabs>
          <w:tab w:val="left" w:pos="1080"/>
          <w:tab w:val="left" w:pos="1440"/>
          <w:tab w:val="left" w:pos="2700"/>
          <w:tab w:val="right" w:pos="4320"/>
          <w:tab w:val="left" w:pos="5220"/>
          <w:tab w:val="left" w:pos="5480"/>
        </w:tabs>
        <w:ind w:left="720" w:hanging="1440"/>
      </w:pPr>
      <w:r>
        <w:tab/>
      </w:r>
      <w:r>
        <w:tab/>
      </w:r>
      <w:r>
        <w:tab/>
      </w:r>
      <w:r>
        <w:tab/>
        <w:t>= (CA</w:t>
      </w:r>
      <w:r>
        <w:rPr>
          <w:vertAlign w:val="subscript"/>
        </w:rPr>
        <w:t>end</w:t>
      </w:r>
      <w:r>
        <w:t xml:space="preserve"> – CL</w:t>
      </w:r>
      <w:r>
        <w:rPr>
          <w:vertAlign w:val="subscript"/>
        </w:rPr>
        <w:t>end</w:t>
      </w:r>
      <w:r>
        <w:t>) – (CA</w:t>
      </w:r>
      <w:r>
        <w:rPr>
          <w:vertAlign w:val="subscript"/>
        </w:rPr>
        <w:t>beg</w:t>
      </w:r>
      <w:r>
        <w:t xml:space="preserve"> – CL</w:t>
      </w:r>
      <w:r>
        <w:rPr>
          <w:vertAlign w:val="subscript"/>
        </w:rPr>
        <w:t>beg</w:t>
      </w:r>
      <w:r>
        <w:t>)</w:t>
      </w:r>
    </w:p>
    <w:p w:rsidR="00190B62" w:rsidRDefault="00190B62" w:rsidP="00010739">
      <w:pPr>
        <w:tabs>
          <w:tab w:val="left" w:pos="1080"/>
          <w:tab w:val="left" w:pos="1440"/>
          <w:tab w:val="left" w:pos="2700"/>
          <w:tab w:val="right" w:pos="4320"/>
          <w:tab w:val="left" w:pos="5220"/>
          <w:tab w:val="left" w:pos="5480"/>
        </w:tabs>
        <w:ind w:left="720" w:hanging="1440"/>
      </w:pPr>
      <w:r>
        <w:tab/>
      </w:r>
      <w:r>
        <w:tab/>
        <w:t xml:space="preserve">  </w:t>
      </w:r>
      <w:r>
        <w:tab/>
      </w:r>
      <w:r>
        <w:tab/>
        <w:t>= ($7,116 – 3,780) – ($5,760 – 3,240)</w:t>
      </w:r>
    </w:p>
    <w:p w:rsidR="00190B62" w:rsidRDefault="00190B62" w:rsidP="00010739">
      <w:pPr>
        <w:tabs>
          <w:tab w:val="left" w:pos="1080"/>
          <w:tab w:val="left" w:pos="1440"/>
          <w:tab w:val="left" w:pos="2700"/>
          <w:tab w:val="right" w:pos="4320"/>
          <w:tab w:val="left" w:pos="5220"/>
          <w:tab w:val="left" w:pos="5480"/>
        </w:tabs>
        <w:ind w:left="720" w:hanging="1440"/>
      </w:pPr>
      <w:r>
        <w:tab/>
      </w:r>
      <w:r>
        <w:tab/>
        <w:t xml:space="preserve">  </w:t>
      </w:r>
      <w:r>
        <w:tab/>
      </w:r>
      <w:r>
        <w:tab/>
        <w:t>= $3,336 – 2,520 = $816</w:t>
      </w:r>
    </w:p>
    <w:p w:rsidR="00190B62" w:rsidRDefault="00190B62" w:rsidP="00010739">
      <w:pPr>
        <w:tabs>
          <w:tab w:val="left" w:pos="1080"/>
          <w:tab w:val="left" w:pos="1440"/>
          <w:tab w:val="right" w:pos="4320"/>
          <w:tab w:val="left" w:pos="5220"/>
          <w:tab w:val="left" w:pos="5480"/>
        </w:tabs>
        <w:ind w:left="720" w:hanging="1440"/>
      </w:pPr>
    </w:p>
    <w:p w:rsidR="00190B62" w:rsidRDefault="00190B62" w:rsidP="00010739">
      <w:pPr>
        <w:tabs>
          <w:tab w:val="left" w:pos="1080"/>
          <w:tab w:val="left" w:pos="1440"/>
          <w:tab w:val="left" w:pos="3060"/>
          <w:tab w:val="right" w:pos="4320"/>
          <w:tab w:val="left" w:pos="5220"/>
          <w:tab w:val="left" w:pos="5480"/>
        </w:tabs>
        <w:ind w:left="720" w:hanging="1440"/>
      </w:pPr>
      <w:r>
        <w:tab/>
      </w:r>
      <w:r>
        <w:tab/>
        <w:t xml:space="preserve">Net capital spending </w:t>
      </w:r>
      <w:r>
        <w:tab/>
        <w:t>= NFA</w:t>
      </w:r>
      <w:r>
        <w:rPr>
          <w:vertAlign w:val="subscript"/>
        </w:rPr>
        <w:t>end</w:t>
      </w:r>
      <w:r>
        <w:t xml:space="preserve"> – NFA</w:t>
      </w:r>
      <w:r>
        <w:rPr>
          <w:vertAlign w:val="subscript"/>
        </w:rPr>
        <w:t>beg</w:t>
      </w:r>
      <w:r>
        <w:t xml:space="preserve"> + Depreciation</w:t>
      </w:r>
    </w:p>
    <w:p w:rsidR="00190B62" w:rsidRDefault="00190B62" w:rsidP="00010739">
      <w:pPr>
        <w:tabs>
          <w:tab w:val="left" w:pos="1080"/>
          <w:tab w:val="left" w:pos="1440"/>
          <w:tab w:val="left" w:pos="3060"/>
          <w:tab w:val="right" w:pos="4320"/>
          <w:tab w:val="left" w:pos="5220"/>
          <w:tab w:val="left" w:pos="5480"/>
        </w:tabs>
        <w:ind w:left="720" w:hanging="1440"/>
      </w:pPr>
      <w:r>
        <w:tab/>
      </w:r>
      <w:r>
        <w:tab/>
      </w:r>
      <w:r>
        <w:tab/>
      </w:r>
      <w:r>
        <w:tab/>
        <w:t>= $20,160 – 16,380 + 4,860 = $8,640</w:t>
      </w:r>
    </w:p>
    <w:p w:rsidR="00190B62" w:rsidRDefault="00190B62" w:rsidP="00010739">
      <w:pPr>
        <w:tabs>
          <w:tab w:val="left" w:pos="1080"/>
          <w:tab w:val="left" w:pos="1440"/>
          <w:tab w:val="left" w:pos="3060"/>
          <w:tab w:val="right" w:pos="4320"/>
          <w:tab w:val="left" w:pos="5220"/>
          <w:tab w:val="left" w:pos="5480"/>
        </w:tabs>
        <w:ind w:left="720" w:hanging="1440"/>
      </w:pPr>
    </w:p>
    <w:p w:rsidR="00190B62" w:rsidRDefault="00190B62" w:rsidP="00010739">
      <w:pPr>
        <w:tabs>
          <w:tab w:val="left" w:pos="1080"/>
          <w:tab w:val="left" w:pos="1440"/>
          <w:tab w:val="left" w:pos="1800"/>
          <w:tab w:val="right" w:pos="4320"/>
          <w:tab w:val="left" w:pos="5220"/>
          <w:tab w:val="left" w:pos="5480"/>
        </w:tabs>
        <w:ind w:left="720" w:hanging="1440"/>
      </w:pPr>
      <w:r>
        <w:tab/>
      </w:r>
      <w:r>
        <w:tab/>
        <w:t xml:space="preserve">CFA </w:t>
      </w:r>
      <w:r>
        <w:tab/>
        <w:t>= OCF – Change in NWC – Net capital spending</w:t>
      </w:r>
    </w:p>
    <w:p w:rsidR="00190B62" w:rsidRDefault="00190B62" w:rsidP="00010739">
      <w:pPr>
        <w:tabs>
          <w:tab w:val="left" w:pos="1080"/>
          <w:tab w:val="left" w:pos="1440"/>
          <w:tab w:val="left" w:pos="1800"/>
          <w:tab w:val="right" w:pos="4320"/>
          <w:tab w:val="left" w:pos="5220"/>
          <w:tab w:val="left" w:pos="5480"/>
        </w:tabs>
        <w:ind w:left="720" w:hanging="1440"/>
      </w:pPr>
      <w:r>
        <w:tab/>
      </w:r>
      <w:r>
        <w:tab/>
      </w:r>
      <w:r>
        <w:tab/>
      </w:r>
      <w:r>
        <w:tab/>
        <w:t>= $7,743 – 816 – 8,640 = –$1,713</w:t>
      </w:r>
    </w:p>
    <w:p w:rsidR="00190B62" w:rsidRDefault="00190B62" w:rsidP="008E35E9">
      <w:pPr>
        <w:tabs>
          <w:tab w:val="left" w:pos="1080"/>
          <w:tab w:val="left" w:pos="1440"/>
          <w:tab w:val="left" w:pos="1800"/>
          <w:tab w:val="right" w:pos="4320"/>
          <w:tab w:val="left" w:pos="5220"/>
          <w:tab w:val="left" w:pos="5480"/>
        </w:tabs>
        <w:ind w:left="720" w:hanging="1440"/>
        <w:jc w:val="both"/>
      </w:pPr>
    </w:p>
    <w:p w:rsidR="00190B62" w:rsidRDefault="00190B62" w:rsidP="008E35E9">
      <w:pPr>
        <w:tabs>
          <w:tab w:val="left" w:pos="1080"/>
          <w:tab w:val="left" w:pos="1440"/>
          <w:tab w:val="right" w:pos="4320"/>
          <w:tab w:val="left" w:pos="5220"/>
          <w:tab w:val="left" w:pos="5480"/>
        </w:tabs>
        <w:ind w:left="1080" w:hanging="1440"/>
        <w:jc w:val="both"/>
      </w:pPr>
      <w:r>
        <w:tab/>
        <w:t>The cash flow from assets can be positive or negative, since it represents whether the firm raised funds or distributed funds on a net basis. In this problem, even though net income and OCF are positive, the firm invested heavily in both fixed assets and net working capital; it had to raise a net $1,713 in funds from its stockholders and creditors to make these investments.</w:t>
      </w:r>
    </w:p>
    <w:p w:rsidR="00190B62" w:rsidRDefault="00190B62" w:rsidP="008E35E9">
      <w:pPr>
        <w:tabs>
          <w:tab w:val="left" w:pos="1080"/>
          <w:tab w:val="left" w:pos="1440"/>
          <w:tab w:val="left" w:pos="3960"/>
        </w:tabs>
        <w:ind w:left="720" w:hanging="1440"/>
        <w:jc w:val="both"/>
      </w:pPr>
      <w:r>
        <w:tab/>
      </w:r>
    </w:p>
    <w:p w:rsidR="00190B62" w:rsidRDefault="00190B62" w:rsidP="008E35E9">
      <w:pPr>
        <w:tabs>
          <w:tab w:val="left" w:pos="1080"/>
          <w:tab w:val="left" w:pos="1440"/>
          <w:tab w:val="left" w:pos="3960"/>
        </w:tabs>
        <w:ind w:left="2160" w:hanging="1440"/>
        <w:jc w:val="both"/>
      </w:pPr>
      <w:r>
        <w:rPr>
          <w:i/>
        </w:rPr>
        <w:t>d.</w:t>
      </w:r>
      <w:r>
        <w:tab/>
        <w:t>Cash flow to creditors</w:t>
      </w:r>
      <w:r>
        <w:tab/>
        <w:t>= Interest – Net new LTD = $2,190 – 0 = $2,190</w:t>
      </w:r>
    </w:p>
    <w:p w:rsidR="00190B62" w:rsidRDefault="00190B62" w:rsidP="008E35E9">
      <w:pPr>
        <w:tabs>
          <w:tab w:val="left" w:pos="1080"/>
          <w:tab w:val="left" w:pos="1440"/>
          <w:tab w:val="left" w:pos="3960"/>
        </w:tabs>
        <w:ind w:left="720" w:hanging="1440"/>
        <w:jc w:val="both"/>
      </w:pPr>
      <w:r>
        <w:tab/>
      </w:r>
      <w:r>
        <w:tab/>
        <w:t>Cash flow to stockholders</w:t>
      </w:r>
      <w:r>
        <w:tab/>
        <w:t xml:space="preserve">= Cash flow from assets – Cash flow to creditors </w:t>
      </w:r>
    </w:p>
    <w:p w:rsidR="00190B62" w:rsidRDefault="00190B62" w:rsidP="008E35E9">
      <w:pPr>
        <w:tabs>
          <w:tab w:val="left" w:pos="1080"/>
          <w:tab w:val="left" w:pos="1440"/>
          <w:tab w:val="left" w:pos="3960"/>
        </w:tabs>
        <w:ind w:left="720" w:hanging="1440"/>
        <w:jc w:val="both"/>
      </w:pPr>
      <w:r>
        <w:tab/>
      </w:r>
      <w:r>
        <w:tab/>
      </w:r>
      <w:r>
        <w:tab/>
      </w:r>
      <w:r>
        <w:tab/>
        <w:t xml:space="preserve">= –$1,713 – 2,190 = –$3,903 </w:t>
      </w:r>
    </w:p>
    <w:p w:rsidR="00190B62" w:rsidRDefault="00190B62" w:rsidP="008E35E9">
      <w:pPr>
        <w:tabs>
          <w:tab w:val="left" w:pos="1080"/>
          <w:tab w:val="left" w:pos="1440"/>
          <w:tab w:val="left" w:pos="3960"/>
        </w:tabs>
        <w:ind w:left="720" w:hanging="1440"/>
        <w:jc w:val="both"/>
      </w:pPr>
    </w:p>
    <w:p w:rsidR="00190B62" w:rsidRDefault="00190B62" w:rsidP="008E35E9">
      <w:pPr>
        <w:tabs>
          <w:tab w:val="left" w:pos="1080"/>
          <w:tab w:val="left" w:pos="1440"/>
          <w:tab w:val="left" w:pos="3960"/>
        </w:tabs>
        <w:ind w:left="720" w:hanging="1440"/>
        <w:jc w:val="both"/>
      </w:pPr>
      <w:r>
        <w:tab/>
      </w:r>
      <w:r>
        <w:tab/>
        <w:t>We can also calculate the cash flow to stockholders as:</w:t>
      </w:r>
    </w:p>
    <w:p w:rsidR="00190B62" w:rsidRDefault="00190B62" w:rsidP="008E35E9">
      <w:pPr>
        <w:tabs>
          <w:tab w:val="left" w:pos="1080"/>
          <w:tab w:val="left" w:pos="1440"/>
          <w:tab w:val="left" w:pos="3960"/>
        </w:tabs>
        <w:ind w:left="720" w:hanging="1440"/>
        <w:jc w:val="both"/>
      </w:pPr>
    </w:p>
    <w:p w:rsidR="00190B62" w:rsidRDefault="00190B62" w:rsidP="008E35E9">
      <w:pPr>
        <w:tabs>
          <w:tab w:val="left" w:pos="1080"/>
          <w:tab w:val="left" w:pos="1440"/>
          <w:tab w:val="left" w:pos="3960"/>
        </w:tabs>
        <w:ind w:left="720" w:hanging="1440"/>
        <w:jc w:val="both"/>
      </w:pPr>
      <w:r>
        <w:tab/>
      </w:r>
      <w:r>
        <w:tab/>
        <w:t>Cash flow to stockholders</w:t>
      </w:r>
      <w:r>
        <w:tab/>
        <w:t xml:space="preserve">= Dividends – Net new equity  </w:t>
      </w:r>
    </w:p>
    <w:p w:rsidR="00190B62" w:rsidRDefault="00190B62" w:rsidP="008E35E9">
      <w:pPr>
        <w:tabs>
          <w:tab w:val="left" w:pos="1080"/>
          <w:tab w:val="left" w:pos="1440"/>
          <w:tab w:val="left" w:pos="3960"/>
        </w:tabs>
        <w:ind w:left="720" w:hanging="1440"/>
        <w:jc w:val="both"/>
      </w:pPr>
    </w:p>
    <w:p w:rsidR="00190B62" w:rsidRDefault="00190B62" w:rsidP="008E35E9">
      <w:pPr>
        <w:tabs>
          <w:tab w:val="left" w:pos="1080"/>
          <w:tab w:val="left" w:pos="1440"/>
          <w:tab w:val="left" w:pos="3960"/>
        </w:tabs>
        <w:ind w:left="720" w:hanging="1440"/>
        <w:jc w:val="both"/>
      </w:pPr>
      <w:r>
        <w:tab/>
      </w:r>
      <w:r>
        <w:tab/>
        <w:t>Solving for net new equity, we get:</w:t>
      </w:r>
    </w:p>
    <w:p w:rsidR="00190B62" w:rsidRDefault="00190B62" w:rsidP="008E35E9">
      <w:pPr>
        <w:tabs>
          <w:tab w:val="left" w:pos="1080"/>
          <w:tab w:val="left" w:pos="1440"/>
          <w:tab w:val="left" w:pos="3960"/>
        </w:tabs>
        <w:ind w:left="720" w:hanging="1440"/>
        <w:jc w:val="both"/>
      </w:pPr>
    </w:p>
    <w:p w:rsidR="00190B62" w:rsidRDefault="00190B62" w:rsidP="008E35E9">
      <w:pPr>
        <w:tabs>
          <w:tab w:val="left" w:pos="1080"/>
          <w:tab w:val="left" w:pos="1440"/>
          <w:tab w:val="left" w:pos="3960"/>
        </w:tabs>
        <w:ind w:left="720" w:hanging="1440"/>
        <w:jc w:val="both"/>
      </w:pPr>
      <w:r>
        <w:tab/>
      </w:r>
      <w:r>
        <w:tab/>
        <w:t xml:space="preserve">Net new equity </w:t>
      </w:r>
      <w:r>
        <w:tab/>
        <w:t>= $1,560 – (–3,903) = $5,463</w:t>
      </w:r>
    </w:p>
    <w:p w:rsidR="00190B62" w:rsidRDefault="00190B62" w:rsidP="008E35E9">
      <w:pPr>
        <w:tabs>
          <w:tab w:val="left" w:pos="1080"/>
          <w:tab w:val="left" w:pos="1440"/>
          <w:tab w:val="right" w:pos="4320"/>
          <w:tab w:val="left" w:pos="5220"/>
          <w:tab w:val="left" w:pos="5480"/>
        </w:tabs>
        <w:ind w:left="720" w:hanging="1440"/>
        <w:jc w:val="both"/>
      </w:pPr>
      <w:r>
        <w:tab/>
      </w:r>
      <w:r>
        <w:tab/>
      </w:r>
    </w:p>
    <w:p w:rsidR="00190B62" w:rsidRDefault="00190B62" w:rsidP="008E35E9">
      <w:pPr>
        <w:tabs>
          <w:tab w:val="left" w:pos="1080"/>
          <w:tab w:val="right" w:pos="4320"/>
          <w:tab w:val="left" w:pos="5220"/>
          <w:tab w:val="left" w:pos="5480"/>
        </w:tabs>
        <w:ind w:left="1080" w:hanging="1440"/>
        <w:jc w:val="both"/>
      </w:pPr>
      <w:r>
        <w:tab/>
      </w:r>
      <w:r>
        <w:tab/>
        <w:t>The firm had positive earnings in an accounting sense (NI &gt; 0) and had positive cash flow from operations. The firm invested $816 in new net working capital and $8,640 in new fixed assets. The firm had to raise $1,713 from its stakeholders to support this new investment. It accomplished this by raising $5,463 in the form of new equity. After paying out $1,560 of this in the form of dividends to shareholders and $2,190 in the form of interest to creditors, $1,713 was left to meet the firm’s cash flow needs for investment.</w:t>
      </w:r>
    </w:p>
    <w:p w:rsidR="00190B62" w:rsidRDefault="00190B62" w:rsidP="008E35E9">
      <w:pPr>
        <w:tabs>
          <w:tab w:val="left" w:pos="1160"/>
          <w:tab w:val="left" w:pos="1440"/>
          <w:tab w:val="right" w:pos="4320"/>
          <w:tab w:val="left" w:pos="5220"/>
          <w:tab w:val="left" w:pos="5480"/>
        </w:tabs>
        <w:jc w:val="both"/>
      </w:pPr>
    </w:p>
    <w:p w:rsidR="00190B62" w:rsidRDefault="00190B62" w:rsidP="008E35E9">
      <w:pPr>
        <w:tabs>
          <w:tab w:val="left" w:pos="720"/>
          <w:tab w:val="left" w:pos="1080"/>
          <w:tab w:val="left" w:pos="3060"/>
        </w:tabs>
        <w:jc w:val="both"/>
      </w:pPr>
      <w:r>
        <w:rPr>
          <w:b/>
        </w:rPr>
        <w:t>22.</w:t>
      </w:r>
      <w:r>
        <w:tab/>
      </w:r>
      <w:r>
        <w:rPr>
          <w:i/>
        </w:rPr>
        <w:t>a.</w:t>
      </w:r>
      <w:r>
        <w:tab/>
        <w:t xml:space="preserve">Total assets 2010 </w:t>
      </w:r>
      <w:r>
        <w:tab/>
        <w:t xml:space="preserve">= $914 + 3,767 = $4,681   </w:t>
      </w:r>
    </w:p>
    <w:p w:rsidR="00190B62" w:rsidRDefault="00190B62" w:rsidP="008E35E9">
      <w:pPr>
        <w:tabs>
          <w:tab w:val="left" w:pos="720"/>
          <w:tab w:val="left" w:pos="1080"/>
          <w:tab w:val="left" w:pos="3060"/>
        </w:tabs>
        <w:jc w:val="both"/>
      </w:pPr>
      <w:r>
        <w:tab/>
      </w:r>
      <w:r>
        <w:tab/>
        <w:t xml:space="preserve">Total liabilities 2010 </w:t>
      </w:r>
      <w:r>
        <w:tab/>
        <w:t>= $365 + 1,991= $2,356</w:t>
      </w:r>
    </w:p>
    <w:p w:rsidR="00190B62" w:rsidRDefault="00190B62" w:rsidP="008E35E9">
      <w:pPr>
        <w:tabs>
          <w:tab w:val="left" w:pos="720"/>
          <w:tab w:val="left" w:pos="1080"/>
          <w:tab w:val="left" w:pos="3060"/>
        </w:tabs>
        <w:jc w:val="both"/>
      </w:pPr>
      <w:r>
        <w:tab/>
      </w:r>
      <w:r>
        <w:tab/>
        <w:t xml:space="preserve">Owners’ equity 2010 </w:t>
      </w:r>
      <w:r>
        <w:tab/>
        <w:t>= $4,681 – 2,356 = $2,325</w:t>
      </w:r>
    </w:p>
    <w:p w:rsidR="00190B62" w:rsidRDefault="00190B62" w:rsidP="008E35E9">
      <w:pPr>
        <w:tabs>
          <w:tab w:val="left" w:pos="720"/>
          <w:tab w:val="left" w:pos="1080"/>
          <w:tab w:val="left" w:pos="3060"/>
        </w:tabs>
        <w:jc w:val="both"/>
      </w:pPr>
      <w:r>
        <w:tab/>
      </w:r>
      <w:r>
        <w:tab/>
      </w:r>
    </w:p>
    <w:p w:rsidR="00190B62" w:rsidRDefault="00190B62" w:rsidP="008E35E9">
      <w:pPr>
        <w:tabs>
          <w:tab w:val="left" w:pos="720"/>
          <w:tab w:val="left" w:pos="1080"/>
          <w:tab w:val="left" w:pos="3060"/>
        </w:tabs>
        <w:jc w:val="both"/>
      </w:pPr>
      <w:r>
        <w:tab/>
      </w:r>
      <w:r>
        <w:tab/>
        <w:t xml:space="preserve">Total assets 2011 </w:t>
      </w:r>
      <w:r>
        <w:tab/>
        <w:t xml:space="preserve">= $990 + 4,536 = $5,526   </w:t>
      </w:r>
      <w:r>
        <w:tab/>
      </w:r>
    </w:p>
    <w:p w:rsidR="00190B62" w:rsidRDefault="00190B62" w:rsidP="008E35E9">
      <w:pPr>
        <w:tabs>
          <w:tab w:val="left" w:pos="720"/>
          <w:tab w:val="left" w:pos="1080"/>
          <w:tab w:val="left" w:pos="3060"/>
        </w:tabs>
        <w:jc w:val="both"/>
      </w:pPr>
      <w:r>
        <w:tab/>
      </w:r>
      <w:r>
        <w:tab/>
        <w:t xml:space="preserve">Total liabilities 2011 </w:t>
      </w:r>
      <w:r>
        <w:tab/>
        <w:t>= $410 + 2,117 = $2,527</w:t>
      </w:r>
    </w:p>
    <w:p w:rsidR="00190B62" w:rsidRDefault="00190B62" w:rsidP="008E35E9">
      <w:pPr>
        <w:tabs>
          <w:tab w:val="left" w:pos="720"/>
          <w:tab w:val="left" w:pos="1080"/>
          <w:tab w:val="left" w:pos="3060"/>
        </w:tabs>
        <w:jc w:val="both"/>
      </w:pPr>
      <w:r>
        <w:tab/>
      </w:r>
      <w:r>
        <w:tab/>
        <w:t xml:space="preserve">Owners’ equity 2011 </w:t>
      </w:r>
      <w:r>
        <w:tab/>
        <w:t>= $5,526 – 2,527 = $2,999</w:t>
      </w:r>
    </w:p>
    <w:p w:rsidR="00190B62" w:rsidRDefault="00190B62" w:rsidP="008E35E9">
      <w:pPr>
        <w:tabs>
          <w:tab w:val="left" w:pos="720"/>
          <w:tab w:val="left" w:pos="1080"/>
        </w:tabs>
        <w:jc w:val="both"/>
      </w:pPr>
    </w:p>
    <w:p w:rsidR="00190B62" w:rsidRPr="00682A50" w:rsidRDefault="00190B62" w:rsidP="008E35E9">
      <w:pPr>
        <w:tabs>
          <w:tab w:val="left" w:pos="720"/>
          <w:tab w:val="left" w:pos="1080"/>
          <w:tab w:val="left" w:pos="2700"/>
        </w:tabs>
        <w:jc w:val="both"/>
        <w:rPr>
          <w:lang w:val="it-IT"/>
        </w:rPr>
      </w:pPr>
      <w:r>
        <w:tab/>
      </w:r>
      <w:r w:rsidRPr="00682A50">
        <w:rPr>
          <w:i/>
          <w:lang w:val="it-IT"/>
        </w:rPr>
        <w:t>b.</w:t>
      </w:r>
      <w:r w:rsidRPr="00682A50">
        <w:rPr>
          <w:lang w:val="it-IT"/>
        </w:rPr>
        <w:tab/>
        <w:t xml:space="preserve">NWC 2010 </w:t>
      </w:r>
      <w:r w:rsidRPr="00682A50">
        <w:rPr>
          <w:lang w:val="it-IT"/>
        </w:rPr>
        <w:tab/>
        <w:t>= CA10 – CL10 = $914 – 365 = $549</w:t>
      </w:r>
    </w:p>
    <w:p w:rsidR="00190B62" w:rsidRPr="00682A50" w:rsidRDefault="00190B62" w:rsidP="008E35E9">
      <w:pPr>
        <w:tabs>
          <w:tab w:val="left" w:pos="720"/>
          <w:tab w:val="left" w:pos="1080"/>
          <w:tab w:val="left" w:pos="2700"/>
        </w:tabs>
        <w:jc w:val="both"/>
        <w:rPr>
          <w:lang w:val="it-IT"/>
        </w:rPr>
      </w:pPr>
      <w:r w:rsidRPr="00682A50">
        <w:rPr>
          <w:lang w:val="it-IT"/>
        </w:rPr>
        <w:tab/>
      </w:r>
      <w:r w:rsidRPr="00682A50">
        <w:rPr>
          <w:lang w:val="it-IT"/>
        </w:rPr>
        <w:tab/>
        <w:t xml:space="preserve">NWC 2011 </w:t>
      </w:r>
      <w:r w:rsidRPr="00682A50">
        <w:rPr>
          <w:lang w:val="it-IT"/>
        </w:rPr>
        <w:tab/>
        <w:t>= CA11 – CL11 = $990 – 410 = $580</w:t>
      </w:r>
    </w:p>
    <w:p w:rsidR="00190B62" w:rsidRDefault="00190B62" w:rsidP="008E35E9">
      <w:pPr>
        <w:tabs>
          <w:tab w:val="left" w:pos="720"/>
          <w:tab w:val="left" w:pos="1080"/>
          <w:tab w:val="left" w:pos="2700"/>
        </w:tabs>
        <w:jc w:val="both"/>
      </w:pPr>
      <w:r w:rsidRPr="00682A50">
        <w:rPr>
          <w:lang w:val="it-IT"/>
        </w:rPr>
        <w:tab/>
      </w:r>
      <w:r w:rsidRPr="00682A50">
        <w:rPr>
          <w:lang w:val="it-IT"/>
        </w:rPr>
        <w:tab/>
      </w:r>
      <w:r>
        <w:t xml:space="preserve">Change in NWC </w:t>
      </w:r>
      <w:r>
        <w:tab/>
        <w:t xml:space="preserve">= NWC11 – NWC10 = $580 – 549 = $31 </w:t>
      </w:r>
    </w:p>
    <w:p w:rsidR="00190B62" w:rsidRDefault="00190B62" w:rsidP="008E35E9">
      <w:pPr>
        <w:tabs>
          <w:tab w:val="left" w:pos="720"/>
          <w:tab w:val="left" w:pos="1080"/>
        </w:tabs>
        <w:jc w:val="both"/>
      </w:pPr>
    </w:p>
    <w:p w:rsidR="00190B62" w:rsidRDefault="00190B62" w:rsidP="008E35E9">
      <w:pPr>
        <w:tabs>
          <w:tab w:val="left" w:pos="720"/>
          <w:tab w:val="left" w:pos="1080"/>
        </w:tabs>
        <w:jc w:val="both"/>
      </w:pPr>
      <w:r>
        <w:br w:type="page"/>
      </w:r>
      <w:r>
        <w:tab/>
      </w:r>
      <w:r>
        <w:rPr>
          <w:i/>
        </w:rPr>
        <w:t>c.</w:t>
      </w:r>
      <w:r>
        <w:tab/>
        <w:t>We can calculate net capital spending as:</w:t>
      </w:r>
    </w:p>
    <w:p w:rsidR="00190B62" w:rsidRDefault="00190B62" w:rsidP="008E35E9">
      <w:pPr>
        <w:tabs>
          <w:tab w:val="left" w:pos="720"/>
          <w:tab w:val="left" w:pos="1080"/>
        </w:tabs>
        <w:jc w:val="both"/>
      </w:pPr>
    </w:p>
    <w:p w:rsidR="00190B62" w:rsidRDefault="00190B62" w:rsidP="008E35E9">
      <w:pPr>
        <w:tabs>
          <w:tab w:val="left" w:pos="720"/>
          <w:tab w:val="left" w:pos="1080"/>
          <w:tab w:val="left" w:pos="3060"/>
        </w:tabs>
        <w:jc w:val="both"/>
      </w:pPr>
      <w:r>
        <w:tab/>
      </w:r>
      <w:r>
        <w:tab/>
        <w:t xml:space="preserve">Net capital spending </w:t>
      </w:r>
      <w:r>
        <w:tab/>
        <w:t xml:space="preserve">= Net fixed assets 2011 – Net fixed assets 2010 + Depreciation </w:t>
      </w:r>
    </w:p>
    <w:p w:rsidR="00190B62" w:rsidRDefault="00190B62" w:rsidP="008E35E9">
      <w:pPr>
        <w:tabs>
          <w:tab w:val="left" w:pos="720"/>
          <w:tab w:val="left" w:pos="1080"/>
          <w:tab w:val="left" w:pos="3060"/>
        </w:tabs>
        <w:jc w:val="both"/>
      </w:pPr>
      <w:r>
        <w:tab/>
      </w:r>
      <w:r>
        <w:tab/>
        <w:t xml:space="preserve">Net capital spending </w:t>
      </w:r>
      <w:r>
        <w:tab/>
        <w:t>= $4,536 – 3,767 + 1,033 = $1,802</w:t>
      </w:r>
    </w:p>
    <w:p w:rsidR="00190B62" w:rsidRDefault="00190B62" w:rsidP="008E35E9">
      <w:pPr>
        <w:tabs>
          <w:tab w:val="left" w:pos="720"/>
          <w:tab w:val="left" w:pos="1080"/>
        </w:tabs>
        <w:jc w:val="both"/>
      </w:pPr>
      <w:r>
        <w:tab/>
      </w:r>
      <w:r>
        <w:tab/>
      </w:r>
    </w:p>
    <w:p w:rsidR="00190B62" w:rsidRDefault="00190B62" w:rsidP="008E35E9">
      <w:pPr>
        <w:tabs>
          <w:tab w:val="left" w:pos="720"/>
          <w:tab w:val="left" w:pos="1080"/>
        </w:tabs>
        <w:ind w:left="1080"/>
        <w:jc w:val="both"/>
      </w:pPr>
      <w:r>
        <w:t>So, the company had a net capital spending cash flow of $1,802. We also know that net capital spending is:</w:t>
      </w:r>
    </w:p>
    <w:p w:rsidR="00190B62" w:rsidRDefault="00190B62" w:rsidP="008E35E9">
      <w:pPr>
        <w:tabs>
          <w:tab w:val="left" w:pos="720"/>
          <w:tab w:val="left" w:pos="1080"/>
        </w:tabs>
        <w:jc w:val="both"/>
      </w:pPr>
    </w:p>
    <w:p w:rsidR="00190B62" w:rsidRDefault="00190B62" w:rsidP="008E35E9">
      <w:pPr>
        <w:tabs>
          <w:tab w:val="left" w:pos="720"/>
          <w:tab w:val="left" w:pos="1080"/>
          <w:tab w:val="left" w:pos="3060"/>
        </w:tabs>
        <w:jc w:val="both"/>
      </w:pPr>
      <w:r>
        <w:tab/>
      </w:r>
      <w:r>
        <w:tab/>
        <w:t>Net capital spending</w:t>
      </w:r>
      <w:r>
        <w:tab/>
        <w:t>= Fixed assets bought – Fixed assets sold</w:t>
      </w:r>
    </w:p>
    <w:p w:rsidR="00190B62" w:rsidRDefault="00190B62" w:rsidP="008E35E9">
      <w:pPr>
        <w:tabs>
          <w:tab w:val="left" w:pos="720"/>
          <w:tab w:val="left" w:pos="1080"/>
          <w:tab w:val="left" w:pos="3060"/>
        </w:tabs>
        <w:jc w:val="both"/>
      </w:pPr>
      <w:r>
        <w:tab/>
      </w:r>
      <w:r>
        <w:tab/>
        <w:t xml:space="preserve">$1,802 </w:t>
      </w:r>
      <w:r>
        <w:tab/>
        <w:t>= $1,890 – Fixed assets sold</w:t>
      </w:r>
    </w:p>
    <w:p w:rsidR="00190B62" w:rsidRDefault="00190B62" w:rsidP="008E35E9">
      <w:pPr>
        <w:tabs>
          <w:tab w:val="left" w:pos="720"/>
          <w:tab w:val="left" w:pos="1080"/>
          <w:tab w:val="left" w:pos="3060"/>
        </w:tabs>
        <w:jc w:val="both"/>
      </w:pPr>
      <w:r>
        <w:tab/>
      </w:r>
      <w:r>
        <w:tab/>
        <w:t xml:space="preserve">Fixed assets sold </w:t>
      </w:r>
      <w:r>
        <w:tab/>
        <w:t>= $1,890 – 1,802 = $88</w:t>
      </w:r>
    </w:p>
    <w:p w:rsidR="00190B62" w:rsidRDefault="00190B62" w:rsidP="008E35E9">
      <w:pPr>
        <w:tabs>
          <w:tab w:val="left" w:pos="720"/>
          <w:tab w:val="left" w:pos="1080"/>
        </w:tabs>
        <w:jc w:val="both"/>
      </w:pPr>
    </w:p>
    <w:p w:rsidR="00190B62" w:rsidRDefault="00190B62" w:rsidP="008E35E9">
      <w:pPr>
        <w:tabs>
          <w:tab w:val="left" w:pos="720"/>
          <w:tab w:val="left" w:pos="1080"/>
        </w:tabs>
        <w:ind w:left="1080"/>
        <w:jc w:val="both"/>
      </w:pPr>
      <w:r>
        <w:t>To calculate the cash flow from assets, we must first calculate the operating cash flow. The income statement is:</w:t>
      </w:r>
    </w:p>
    <w:p w:rsidR="00190B62" w:rsidRDefault="00190B62" w:rsidP="008E35E9">
      <w:pPr>
        <w:tabs>
          <w:tab w:val="left" w:pos="720"/>
          <w:tab w:val="left" w:pos="1080"/>
        </w:tabs>
        <w:ind w:left="1080"/>
        <w:jc w:val="both"/>
      </w:pPr>
    </w:p>
    <w:tbl>
      <w:tblPr>
        <w:tblW w:w="5145" w:type="dxa"/>
        <w:tblInd w:w="93" w:type="dxa"/>
        <w:tblLook w:val="00A0" w:firstRow="1" w:lastRow="0" w:firstColumn="1" w:lastColumn="0" w:noHBand="0" w:noVBand="0"/>
      </w:tblPr>
      <w:tblGrid>
        <w:gridCol w:w="1095"/>
        <w:gridCol w:w="2700"/>
        <w:gridCol w:w="1350"/>
      </w:tblGrid>
      <w:tr w:rsidR="00190B62" w:rsidRPr="005A1A01" w:rsidTr="00A15999">
        <w:trPr>
          <w:trHeight w:val="315"/>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4050" w:type="dxa"/>
            <w:gridSpan w:val="2"/>
            <w:tcBorders>
              <w:top w:val="nil"/>
              <w:left w:val="nil"/>
              <w:right w:val="nil"/>
            </w:tcBorders>
            <w:shd w:val="clear" w:color="000000" w:fill="FFFFFF"/>
            <w:noWrap/>
            <w:vAlign w:val="bottom"/>
          </w:tcPr>
          <w:p w:rsidR="00190B62" w:rsidRPr="005A1A01" w:rsidRDefault="00190B62" w:rsidP="00A15999">
            <w:pPr>
              <w:jc w:val="center"/>
              <w:rPr>
                <w:i/>
                <w:color w:val="000000"/>
              </w:rPr>
            </w:pPr>
            <w:r w:rsidRPr="005A1A01">
              <w:rPr>
                <w:i/>
                <w:color w:val="000000"/>
                <w:szCs w:val="22"/>
              </w:rPr>
              <w:t>Income Statement</w:t>
            </w:r>
          </w:p>
        </w:tc>
      </w:tr>
      <w:tr w:rsidR="00190B62" w:rsidRPr="005A1A01" w:rsidTr="00A15999">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Sales</w:t>
            </w:r>
          </w:p>
        </w:tc>
        <w:tc>
          <w:tcPr>
            <w:tcW w:w="1350" w:type="dxa"/>
            <w:tcBorders>
              <w:left w:val="nil"/>
              <w:bottom w:val="nil"/>
              <w:right w:val="nil"/>
            </w:tcBorders>
            <w:shd w:val="clear" w:color="000000" w:fill="FFFFFF"/>
            <w:noWrap/>
            <w:vAlign w:val="bottom"/>
          </w:tcPr>
          <w:p w:rsidR="00190B62" w:rsidRPr="00E421F0" w:rsidRDefault="00190B62" w:rsidP="00E421F0">
            <w:pPr>
              <w:jc w:val="right"/>
              <w:rPr>
                <w:sz w:val="24"/>
              </w:rPr>
            </w:pPr>
            <w:r w:rsidRPr="00E421F0">
              <w:t>$11,592</w:t>
            </w:r>
          </w:p>
        </w:tc>
      </w:tr>
      <w:tr w:rsidR="00190B62" w:rsidRPr="005A1A01" w:rsidTr="00A15999">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Costs</w:t>
            </w:r>
          </w:p>
        </w:tc>
        <w:tc>
          <w:tcPr>
            <w:tcW w:w="1350" w:type="dxa"/>
            <w:tcBorders>
              <w:top w:val="nil"/>
              <w:left w:val="nil"/>
              <w:bottom w:val="nil"/>
              <w:right w:val="nil"/>
            </w:tcBorders>
            <w:shd w:val="clear" w:color="000000" w:fill="FFFFFF"/>
            <w:noWrap/>
            <w:vAlign w:val="bottom"/>
          </w:tcPr>
          <w:p w:rsidR="00190B62" w:rsidRPr="00E421F0" w:rsidRDefault="00190B62" w:rsidP="00E421F0">
            <w:pPr>
              <w:jc w:val="right"/>
              <w:rPr>
                <w:sz w:val="24"/>
              </w:rPr>
            </w:pPr>
            <w:r w:rsidRPr="00E421F0">
              <w:t>5,405</w:t>
            </w:r>
          </w:p>
        </w:tc>
      </w:tr>
      <w:tr w:rsidR="00190B62" w:rsidRPr="005A1A01" w:rsidTr="00A729A6">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Depreciation expense</w:t>
            </w:r>
          </w:p>
        </w:tc>
        <w:tc>
          <w:tcPr>
            <w:tcW w:w="1350" w:type="dxa"/>
            <w:tcBorders>
              <w:top w:val="nil"/>
              <w:left w:val="nil"/>
              <w:bottom w:val="single" w:sz="4" w:space="0" w:color="auto"/>
              <w:right w:val="nil"/>
            </w:tcBorders>
            <w:shd w:val="clear" w:color="000000" w:fill="FFFFFF"/>
            <w:noWrap/>
            <w:vAlign w:val="bottom"/>
          </w:tcPr>
          <w:p w:rsidR="00190B62" w:rsidRPr="00A729A6" w:rsidRDefault="00190B62" w:rsidP="00E421F0">
            <w:pPr>
              <w:jc w:val="right"/>
              <w:rPr>
                <w:sz w:val="24"/>
              </w:rPr>
            </w:pPr>
            <w:r w:rsidRPr="00A729A6">
              <w:t>1,033</w:t>
            </w:r>
          </w:p>
        </w:tc>
      </w:tr>
      <w:tr w:rsidR="00190B62" w:rsidRPr="005A1A01" w:rsidTr="00A15999">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EBIT</w:t>
            </w:r>
          </w:p>
        </w:tc>
        <w:tc>
          <w:tcPr>
            <w:tcW w:w="1350" w:type="dxa"/>
            <w:tcBorders>
              <w:top w:val="nil"/>
              <w:left w:val="nil"/>
              <w:bottom w:val="nil"/>
              <w:right w:val="nil"/>
            </w:tcBorders>
            <w:shd w:val="clear" w:color="000000" w:fill="FFFFFF"/>
            <w:noWrap/>
            <w:vAlign w:val="bottom"/>
          </w:tcPr>
          <w:p w:rsidR="00190B62" w:rsidRPr="00E421F0" w:rsidRDefault="00190B62" w:rsidP="00E421F0">
            <w:pPr>
              <w:jc w:val="right"/>
              <w:rPr>
                <w:sz w:val="24"/>
              </w:rPr>
            </w:pPr>
            <w:r w:rsidRPr="00E421F0">
              <w:t>$</w:t>
            </w:r>
            <w:r>
              <w:t xml:space="preserve">  </w:t>
            </w:r>
            <w:r w:rsidRPr="00E421F0">
              <w:t>5,154</w:t>
            </w:r>
          </w:p>
        </w:tc>
      </w:tr>
      <w:tr w:rsidR="00190B62" w:rsidRPr="005A1A01" w:rsidTr="00A729A6">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Interest expense</w:t>
            </w:r>
          </w:p>
        </w:tc>
        <w:tc>
          <w:tcPr>
            <w:tcW w:w="1350" w:type="dxa"/>
            <w:tcBorders>
              <w:top w:val="nil"/>
              <w:left w:val="nil"/>
              <w:bottom w:val="single" w:sz="4" w:space="0" w:color="auto"/>
              <w:right w:val="nil"/>
            </w:tcBorders>
            <w:shd w:val="clear" w:color="000000" w:fill="FFFFFF"/>
            <w:noWrap/>
            <w:vAlign w:val="bottom"/>
          </w:tcPr>
          <w:p w:rsidR="00190B62" w:rsidRPr="00A729A6" w:rsidRDefault="00190B62" w:rsidP="00E421F0">
            <w:pPr>
              <w:jc w:val="right"/>
              <w:rPr>
                <w:sz w:val="24"/>
              </w:rPr>
            </w:pPr>
            <w:r w:rsidRPr="00A729A6">
              <w:t>294</w:t>
            </w:r>
          </w:p>
        </w:tc>
      </w:tr>
      <w:tr w:rsidR="00190B62" w:rsidRPr="005A1A01" w:rsidTr="00A15999">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EBT</w:t>
            </w:r>
          </w:p>
        </w:tc>
        <w:tc>
          <w:tcPr>
            <w:tcW w:w="1350" w:type="dxa"/>
            <w:tcBorders>
              <w:top w:val="nil"/>
              <w:left w:val="nil"/>
              <w:bottom w:val="nil"/>
              <w:right w:val="nil"/>
            </w:tcBorders>
            <w:shd w:val="clear" w:color="000000" w:fill="FFFFFF"/>
            <w:noWrap/>
            <w:vAlign w:val="bottom"/>
          </w:tcPr>
          <w:p w:rsidR="00190B62" w:rsidRPr="00E421F0" w:rsidRDefault="00190B62" w:rsidP="00E421F0">
            <w:pPr>
              <w:jc w:val="right"/>
              <w:rPr>
                <w:sz w:val="24"/>
              </w:rPr>
            </w:pPr>
            <w:r w:rsidRPr="00E421F0">
              <w:t>$</w:t>
            </w:r>
            <w:r>
              <w:t xml:space="preserve">  </w:t>
            </w:r>
            <w:r w:rsidRPr="00E421F0">
              <w:t>4,860</w:t>
            </w:r>
          </w:p>
        </w:tc>
      </w:tr>
      <w:tr w:rsidR="00190B62" w:rsidRPr="005A1A01" w:rsidTr="00A729A6">
        <w:trPr>
          <w:trHeight w:val="300"/>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Taxes (35%)</w:t>
            </w:r>
          </w:p>
        </w:tc>
        <w:tc>
          <w:tcPr>
            <w:tcW w:w="1350" w:type="dxa"/>
            <w:tcBorders>
              <w:top w:val="nil"/>
              <w:left w:val="nil"/>
              <w:bottom w:val="single" w:sz="4" w:space="0" w:color="auto"/>
              <w:right w:val="nil"/>
            </w:tcBorders>
            <w:shd w:val="clear" w:color="000000" w:fill="FFFFFF"/>
            <w:noWrap/>
            <w:vAlign w:val="bottom"/>
          </w:tcPr>
          <w:p w:rsidR="00190B62" w:rsidRPr="00A729A6" w:rsidRDefault="00190B62" w:rsidP="00E421F0">
            <w:pPr>
              <w:jc w:val="right"/>
              <w:rPr>
                <w:sz w:val="24"/>
              </w:rPr>
            </w:pPr>
            <w:r w:rsidRPr="00A729A6">
              <w:t>1,701</w:t>
            </w:r>
          </w:p>
        </w:tc>
      </w:tr>
      <w:tr w:rsidR="00190B62" w:rsidRPr="005A1A01" w:rsidTr="00A729A6">
        <w:trPr>
          <w:trHeight w:val="315"/>
        </w:trPr>
        <w:tc>
          <w:tcPr>
            <w:tcW w:w="1095" w:type="dxa"/>
            <w:tcBorders>
              <w:top w:val="nil"/>
              <w:bottom w:val="nil"/>
              <w:right w:val="nil"/>
            </w:tcBorders>
            <w:shd w:val="clear" w:color="000000" w:fill="FFFFFF"/>
            <w:noWrap/>
            <w:vAlign w:val="bottom"/>
          </w:tcPr>
          <w:p w:rsidR="00190B62" w:rsidRPr="005A1A01" w:rsidRDefault="00190B62" w:rsidP="00A15999">
            <w:pPr>
              <w:jc w:val="right"/>
              <w:rPr>
                <w:color w:val="000000"/>
              </w:rPr>
            </w:pPr>
            <w:r w:rsidRPr="005A1A01">
              <w:rPr>
                <w:color w:val="000000"/>
                <w:szCs w:val="22"/>
              </w:rPr>
              <w:t> </w:t>
            </w:r>
          </w:p>
        </w:tc>
        <w:tc>
          <w:tcPr>
            <w:tcW w:w="2700" w:type="dxa"/>
            <w:tcBorders>
              <w:top w:val="nil"/>
              <w:left w:val="nil"/>
              <w:bottom w:val="nil"/>
              <w:right w:val="nil"/>
            </w:tcBorders>
            <w:shd w:val="clear" w:color="000000" w:fill="FFFFFF"/>
            <w:noWrap/>
            <w:vAlign w:val="bottom"/>
          </w:tcPr>
          <w:p w:rsidR="00190B62" w:rsidRPr="005A1A01" w:rsidRDefault="00190B62" w:rsidP="00A15999">
            <w:pPr>
              <w:rPr>
                <w:color w:val="000000"/>
              </w:rPr>
            </w:pPr>
            <w:r w:rsidRPr="005A1A01">
              <w:rPr>
                <w:color w:val="000000"/>
                <w:szCs w:val="22"/>
              </w:rPr>
              <w:t>Net income</w:t>
            </w:r>
          </w:p>
        </w:tc>
        <w:tc>
          <w:tcPr>
            <w:tcW w:w="1350" w:type="dxa"/>
            <w:tcBorders>
              <w:top w:val="nil"/>
              <w:left w:val="nil"/>
              <w:bottom w:val="double" w:sz="6" w:space="0" w:color="auto"/>
              <w:right w:val="nil"/>
            </w:tcBorders>
            <w:shd w:val="clear" w:color="000000" w:fill="FFFFFF"/>
            <w:noWrap/>
            <w:vAlign w:val="bottom"/>
          </w:tcPr>
          <w:p w:rsidR="00190B62" w:rsidRPr="00E421F0" w:rsidRDefault="00190B62" w:rsidP="00E421F0">
            <w:pPr>
              <w:jc w:val="right"/>
              <w:rPr>
                <w:sz w:val="24"/>
              </w:rPr>
            </w:pPr>
            <w:r w:rsidRPr="00E421F0">
              <w:t>$</w:t>
            </w:r>
            <w:r>
              <w:t xml:space="preserve">  </w:t>
            </w:r>
            <w:r w:rsidRPr="00E421F0">
              <w:t>3,159</w:t>
            </w:r>
          </w:p>
        </w:tc>
      </w:tr>
    </w:tbl>
    <w:p w:rsidR="00190B62" w:rsidRDefault="00190B62" w:rsidP="008E35E9">
      <w:pPr>
        <w:tabs>
          <w:tab w:val="left" w:pos="720"/>
          <w:tab w:val="left" w:pos="1080"/>
        </w:tabs>
        <w:jc w:val="both"/>
      </w:pPr>
    </w:p>
    <w:p w:rsidR="00190B62" w:rsidRDefault="00190B62" w:rsidP="008E35E9">
      <w:pPr>
        <w:tabs>
          <w:tab w:val="left" w:pos="720"/>
          <w:tab w:val="left" w:pos="1080"/>
        </w:tabs>
        <w:ind w:left="1080"/>
        <w:jc w:val="both"/>
      </w:pPr>
      <w:r>
        <w:t>So, the operating cash flow is:</w:t>
      </w:r>
    </w:p>
    <w:p w:rsidR="00190B62" w:rsidRDefault="00190B62" w:rsidP="008E35E9">
      <w:pPr>
        <w:tabs>
          <w:tab w:val="left" w:pos="720"/>
          <w:tab w:val="left" w:pos="1080"/>
        </w:tabs>
        <w:ind w:left="1080"/>
        <w:jc w:val="both"/>
      </w:pPr>
    </w:p>
    <w:p w:rsidR="00190B62" w:rsidRDefault="00190B62" w:rsidP="008E35E9">
      <w:pPr>
        <w:tabs>
          <w:tab w:val="left" w:pos="720"/>
          <w:tab w:val="left" w:pos="1080"/>
          <w:tab w:val="left" w:pos="3240"/>
        </w:tabs>
        <w:jc w:val="both"/>
      </w:pPr>
      <w:r>
        <w:tab/>
      </w:r>
      <w:r>
        <w:tab/>
        <w:t>OCF = EBIT + Depreciation – Taxes = $5,154 + 1,033 – 1,701 = $4,486</w:t>
      </w:r>
    </w:p>
    <w:p w:rsidR="00190B62" w:rsidRDefault="00190B62" w:rsidP="008E35E9">
      <w:pPr>
        <w:tabs>
          <w:tab w:val="left" w:pos="720"/>
          <w:tab w:val="left" w:pos="1080"/>
          <w:tab w:val="left" w:pos="3240"/>
        </w:tabs>
        <w:jc w:val="both"/>
      </w:pPr>
    </w:p>
    <w:p w:rsidR="00190B62" w:rsidRDefault="00190B62" w:rsidP="008E35E9">
      <w:pPr>
        <w:tabs>
          <w:tab w:val="left" w:pos="720"/>
          <w:tab w:val="left" w:pos="1080"/>
          <w:tab w:val="left" w:pos="3240"/>
        </w:tabs>
        <w:jc w:val="both"/>
      </w:pPr>
      <w:r>
        <w:tab/>
      </w:r>
      <w:r>
        <w:tab/>
        <w:t>And the cash flow from assets is:</w:t>
      </w:r>
    </w:p>
    <w:p w:rsidR="00190B62" w:rsidRDefault="00190B62" w:rsidP="008E35E9">
      <w:pPr>
        <w:tabs>
          <w:tab w:val="left" w:pos="720"/>
          <w:tab w:val="left" w:pos="1080"/>
          <w:tab w:val="left" w:pos="3240"/>
        </w:tabs>
        <w:jc w:val="both"/>
      </w:pPr>
    </w:p>
    <w:p w:rsidR="00190B62" w:rsidRDefault="00190B62" w:rsidP="008E35E9">
      <w:pPr>
        <w:tabs>
          <w:tab w:val="left" w:pos="720"/>
          <w:tab w:val="left" w:pos="1080"/>
          <w:tab w:val="left" w:pos="3240"/>
        </w:tabs>
        <w:jc w:val="both"/>
      </w:pPr>
      <w:r>
        <w:tab/>
      </w:r>
      <w:r>
        <w:tab/>
        <w:t xml:space="preserve">Cash flow from assets </w:t>
      </w:r>
      <w:r>
        <w:tab/>
        <w:t xml:space="preserve">= OCF – Change in NWC – Net capital spending. </w:t>
      </w:r>
    </w:p>
    <w:p w:rsidR="00190B62" w:rsidRDefault="00190B62" w:rsidP="008E35E9">
      <w:pPr>
        <w:tabs>
          <w:tab w:val="left" w:pos="720"/>
          <w:tab w:val="left" w:pos="1080"/>
          <w:tab w:val="left" w:pos="3140"/>
          <w:tab w:val="left" w:pos="3240"/>
        </w:tabs>
        <w:jc w:val="both"/>
      </w:pPr>
      <w:r>
        <w:tab/>
      </w:r>
      <w:r>
        <w:tab/>
      </w:r>
      <w:r>
        <w:tab/>
      </w:r>
      <w:r>
        <w:tab/>
        <w:t>= $4,486 – 31 – 1,802 = $2,653</w:t>
      </w:r>
    </w:p>
    <w:p w:rsidR="00190B62" w:rsidRDefault="00190B62" w:rsidP="008E35E9">
      <w:pPr>
        <w:tabs>
          <w:tab w:val="left" w:pos="720"/>
          <w:tab w:val="left" w:pos="1080"/>
          <w:tab w:val="left" w:pos="3140"/>
          <w:tab w:val="left" w:pos="3240"/>
        </w:tabs>
        <w:jc w:val="both"/>
      </w:pPr>
    </w:p>
    <w:p w:rsidR="00190B62" w:rsidRDefault="00190B62" w:rsidP="008E35E9">
      <w:pPr>
        <w:tabs>
          <w:tab w:val="left" w:pos="720"/>
          <w:tab w:val="left" w:pos="1080"/>
          <w:tab w:val="left" w:pos="3240"/>
        </w:tabs>
        <w:jc w:val="both"/>
      </w:pPr>
      <w:r>
        <w:tab/>
      </w:r>
      <w:r>
        <w:rPr>
          <w:i/>
        </w:rPr>
        <w:t>d.</w:t>
      </w:r>
      <w:r>
        <w:tab/>
        <w:t xml:space="preserve">Net new borrowing </w:t>
      </w:r>
      <w:r>
        <w:tab/>
        <w:t>= LTD11 – LTD10 = $2,117 – 1,991 = $126</w:t>
      </w:r>
    </w:p>
    <w:p w:rsidR="00190B62" w:rsidRDefault="00190B62" w:rsidP="008E35E9">
      <w:pPr>
        <w:tabs>
          <w:tab w:val="left" w:pos="720"/>
          <w:tab w:val="left" w:pos="1080"/>
          <w:tab w:val="left" w:pos="3240"/>
        </w:tabs>
        <w:jc w:val="both"/>
      </w:pPr>
      <w:r>
        <w:tab/>
      </w:r>
      <w:r>
        <w:tab/>
        <w:t xml:space="preserve">Cash flow to creditors </w:t>
      </w:r>
      <w:r>
        <w:tab/>
        <w:t>= Interest – Net new LTD = $294 – 126 = $168</w:t>
      </w:r>
    </w:p>
    <w:p w:rsidR="00190B62" w:rsidRDefault="00190B62" w:rsidP="008E35E9">
      <w:pPr>
        <w:tabs>
          <w:tab w:val="left" w:pos="720"/>
          <w:tab w:val="left" w:pos="1080"/>
          <w:tab w:val="left" w:pos="3240"/>
        </w:tabs>
        <w:jc w:val="both"/>
      </w:pPr>
      <w:r>
        <w:tab/>
      </w:r>
      <w:r>
        <w:tab/>
        <w:t xml:space="preserve">Net new borrowing </w:t>
      </w:r>
      <w:r>
        <w:tab/>
        <w:t xml:space="preserve">= $126 = Debt issued – Debt retired </w:t>
      </w:r>
    </w:p>
    <w:p w:rsidR="00190B62" w:rsidRDefault="00190B62" w:rsidP="008E35E9">
      <w:pPr>
        <w:tabs>
          <w:tab w:val="left" w:pos="720"/>
          <w:tab w:val="left" w:pos="1080"/>
          <w:tab w:val="left" w:pos="3240"/>
        </w:tabs>
        <w:jc w:val="both"/>
      </w:pPr>
      <w:r>
        <w:tab/>
      </w:r>
      <w:r>
        <w:tab/>
        <w:t xml:space="preserve">Debt retired </w:t>
      </w:r>
      <w:r>
        <w:tab/>
        <w:t>= $378 – 126 = $252</w:t>
      </w:r>
    </w:p>
    <w:p w:rsidR="00190B62" w:rsidRDefault="00190B62" w:rsidP="008E35E9">
      <w:pPr>
        <w:tabs>
          <w:tab w:val="left" w:pos="720"/>
          <w:tab w:val="left" w:pos="1080"/>
        </w:tabs>
        <w:jc w:val="both"/>
        <w:rPr>
          <w:i/>
        </w:rPr>
      </w:pPr>
    </w:p>
    <w:p w:rsidR="00190B62" w:rsidRDefault="00190B62" w:rsidP="008E35E9">
      <w:pPr>
        <w:tabs>
          <w:tab w:val="left" w:pos="720"/>
          <w:tab w:val="left" w:pos="1080"/>
        </w:tabs>
        <w:jc w:val="both"/>
        <w:rPr>
          <w:i/>
        </w:rPr>
      </w:pPr>
      <w:r>
        <w:rPr>
          <w:i/>
        </w:rPr>
        <w:tab/>
      </w:r>
      <w:r>
        <w:rPr>
          <w:i/>
          <w:u w:val="single"/>
        </w:rPr>
        <w:t>Challenge</w:t>
      </w:r>
    </w:p>
    <w:p w:rsidR="00190B62" w:rsidRDefault="00190B62" w:rsidP="008E35E9">
      <w:pPr>
        <w:tabs>
          <w:tab w:val="left" w:pos="720"/>
          <w:tab w:val="left" w:pos="1080"/>
        </w:tabs>
        <w:jc w:val="both"/>
      </w:pPr>
    </w:p>
    <w:p w:rsidR="00190B62" w:rsidRDefault="00190B62" w:rsidP="008E35E9">
      <w:pPr>
        <w:tabs>
          <w:tab w:val="left" w:pos="720"/>
          <w:tab w:val="left" w:pos="1080"/>
          <w:tab w:val="left" w:pos="2700"/>
        </w:tabs>
        <w:jc w:val="both"/>
      </w:pPr>
      <w:r>
        <w:rPr>
          <w:b/>
        </w:rPr>
        <w:t>23.</w:t>
      </w:r>
      <w:r>
        <w:tab/>
        <w:t>Net capital spending</w:t>
      </w:r>
      <w:r>
        <w:tab/>
        <w:t>=  NFA</w:t>
      </w:r>
      <w:r>
        <w:rPr>
          <w:vertAlign w:val="subscript"/>
        </w:rPr>
        <w:t>end</w:t>
      </w:r>
      <w:r>
        <w:t xml:space="preserve"> – NFA</w:t>
      </w:r>
      <w:r>
        <w:rPr>
          <w:vertAlign w:val="subscript"/>
        </w:rPr>
        <w:t>beg</w:t>
      </w:r>
      <w:r>
        <w:t xml:space="preserve"> + Depreciation</w:t>
      </w:r>
    </w:p>
    <w:p w:rsidR="00190B62" w:rsidRPr="00087058" w:rsidRDefault="00190B62" w:rsidP="008E35E9">
      <w:pPr>
        <w:tabs>
          <w:tab w:val="left" w:pos="720"/>
          <w:tab w:val="left" w:pos="1080"/>
          <w:tab w:val="left" w:pos="2700"/>
        </w:tabs>
        <w:jc w:val="both"/>
        <w:rPr>
          <w:lang w:val="da-DK"/>
        </w:rPr>
      </w:pPr>
      <w:r>
        <w:tab/>
      </w:r>
      <w:r>
        <w:tab/>
      </w:r>
      <w:r>
        <w:tab/>
      </w:r>
      <w:r w:rsidRPr="00087058">
        <w:rPr>
          <w:lang w:val="da-DK"/>
        </w:rPr>
        <w:t>= (NFA</w:t>
      </w:r>
      <w:r w:rsidRPr="00087058">
        <w:rPr>
          <w:vertAlign w:val="subscript"/>
          <w:lang w:val="da-DK"/>
        </w:rPr>
        <w:t>end</w:t>
      </w:r>
      <w:r w:rsidRPr="00087058">
        <w:rPr>
          <w:lang w:val="da-DK"/>
        </w:rPr>
        <w:t xml:space="preserve"> – NFA</w:t>
      </w:r>
      <w:r w:rsidRPr="00087058">
        <w:rPr>
          <w:vertAlign w:val="subscript"/>
          <w:lang w:val="da-DK"/>
        </w:rPr>
        <w:t>beg</w:t>
      </w:r>
      <w:r w:rsidRPr="00087058">
        <w:rPr>
          <w:lang w:val="da-DK"/>
        </w:rPr>
        <w:t>) + (Depreciation + AD</w:t>
      </w:r>
      <w:r w:rsidRPr="00087058">
        <w:rPr>
          <w:vertAlign w:val="subscript"/>
          <w:lang w:val="da-DK"/>
        </w:rPr>
        <w:t>beg</w:t>
      </w:r>
      <w:r w:rsidRPr="00087058">
        <w:rPr>
          <w:lang w:val="da-DK"/>
        </w:rPr>
        <w:t>) – AD</w:t>
      </w:r>
      <w:r w:rsidRPr="00087058">
        <w:rPr>
          <w:vertAlign w:val="subscript"/>
          <w:lang w:val="da-DK"/>
        </w:rPr>
        <w:t>beg</w:t>
      </w:r>
    </w:p>
    <w:p w:rsidR="00190B62" w:rsidRPr="00087058" w:rsidRDefault="00190B62" w:rsidP="008E35E9">
      <w:pPr>
        <w:tabs>
          <w:tab w:val="left" w:pos="720"/>
          <w:tab w:val="left" w:pos="1080"/>
          <w:tab w:val="left" w:pos="2700"/>
        </w:tabs>
        <w:jc w:val="both"/>
        <w:rPr>
          <w:lang w:val="da-DK"/>
        </w:rPr>
      </w:pPr>
      <w:r w:rsidRPr="00087058">
        <w:rPr>
          <w:lang w:val="da-DK"/>
        </w:rPr>
        <w:tab/>
      </w:r>
      <w:r w:rsidRPr="00087058">
        <w:rPr>
          <w:lang w:val="da-DK"/>
        </w:rPr>
        <w:tab/>
      </w:r>
      <w:r w:rsidRPr="00087058">
        <w:rPr>
          <w:lang w:val="da-DK"/>
        </w:rPr>
        <w:tab/>
        <w:t>= (NFA</w:t>
      </w:r>
      <w:r w:rsidRPr="00087058">
        <w:rPr>
          <w:vertAlign w:val="subscript"/>
          <w:lang w:val="da-DK"/>
        </w:rPr>
        <w:t>end</w:t>
      </w:r>
      <w:r w:rsidRPr="00087058">
        <w:rPr>
          <w:lang w:val="da-DK"/>
        </w:rPr>
        <w:t xml:space="preserve"> – NFA</w:t>
      </w:r>
      <w:r w:rsidRPr="00087058">
        <w:rPr>
          <w:vertAlign w:val="subscript"/>
          <w:lang w:val="da-DK"/>
        </w:rPr>
        <w:t>beg</w:t>
      </w:r>
      <w:r w:rsidRPr="00087058">
        <w:rPr>
          <w:lang w:val="da-DK"/>
        </w:rPr>
        <w:t>)+ AD</w:t>
      </w:r>
      <w:r w:rsidRPr="00087058">
        <w:rPr>
          <w:vertAlign w:val="subscript"/>
          <w:lang w:val="da-DK"/>
        </w:rPr>
        <w:t>end</w:t>
      </w:r>
      <w:r w:rsidRPr="00087058">
        <w:rPr>
          <w:lang w:val="da-DK"/>
        </w:rPr>
        <w:t xml:space="preserve"> – AD</w:t>
      </w:r>
      <w:r w:rsidRPr="00087058">
        <w:rPr>
          <w:vertAlign w:val="subscript"/>
          <w:lang w:val="da-DK"/>
        </w:rPr>
        <w:t>beg</w:t>
      </w:r>
    </w:p>
    <w:p w:rsidR="00190B62" w:rsidRPr="00087058" w:rsidRDefault="00190B62" w:rsidP="008E35E9">
      <w:pPr>
        <w:tabs>
          <w:tab w:val="left" w:pos="720"/>
          <w:tab w:val="left" w:pos="1080"/>
          <w:tab w:val="left" w:pos="2700"/>
        </w:tabs>
        <w:jc w:val="both"/>
        <w:rPr>
          <w:lang w:val="da-DK"/>
        </w:rPr>
      </w:pPr>
      <w:r w:rsidRPr="00087058">
        <w:rPr>
          <w:lang w:val="da-DK"/>
        </w:rPr>
        <w:tab/>
      </w:r>
      <w:r w:rsidRPr="00087058">
        <w:rPr>
          <w:lang w:val="da-DK"/>
        </w:rPr>
        <w:tab/>
      </w:r>
      <w:r w:rsidRPr="00087058">
        <w:rPr>
          <w:lang w:val="da-DK"/>
        </w:rPr>
        <w:tab/>
        <w:t>= (NFA</w:t>
      </w:r>
      <w:r w:rsidRPr="00087058">
        <w:rPr>
          <w:vertAlign w:val="subscript"/>
          <w:lang w:val="da-DK"/>
        </w:rPr>
        <w:t>end</w:t>
      </w:r>
      <w:r w:rsidRPr="00087058">
        <w:rPr>
          <w:lang w:val="da-DK"/>
        </w:rPr>
        <w:t xml:space="preserve"> + AD</w:t>
      </w:r>
      <w:r w:rsidRPr="00087058">
        <w:rPr>
          <w:vertAlign w:val="subscript"/>
          <w:lang w:val="da-DK"/>
        </w:rPr>
        <w:t>end</w:t>
      </w:r>
      <w:r w:rsidRPr="00087058">
        <w:rPr>
          <w:lang w:val="da-DK"/>
        </w:rPr>
        <w:t>) – (NFA</w:t>
      </w:r>
      <w:r w:rsidRPr="00087058">
        <w:rPr>
          <w:vertAlign w:val="subscript"/>
          <w:lang w:val="da-DK"/>
        </w:rPr>
        <w:t>beg</w:t>
      </w:r>
      <w:r w:rsidRPr="00087058">
        <w:rPr>
          <w:lang w:val="da-DK"/>
        </w:rPr>
        <w:t xml:space="preserve"> + AD</w:t>
      </w:r>
      <w:r w:rsidRPr="00087058">
        <w:rPr>
          <w:vertAlign w:val="subscript"/>
          <w:lang w:val="da-DK"/>
        </w:rPr>
        <w:t>beg</w:t>
      </w:r>
      <w:r w:rsidRPr="00087058">
        <w:rPr>
          <w:lang w:val="da-DK"/>
        </w:rPr>
        <w:t xml:space="preserve">) </w:t>
      </w:r>
    </w:p>
    <w:p w:rsidR="00190B62" w:rsidRPr="00087058" w:rsidRDefault="00190B62" w:rsidP="008E35E9">
      <w:pPr>
        <w:tabs>
          <w:tab w:val="left" w:pos="720"/>
          <w:tab w:val="left" w:pos="1080"/>
          <w:tab w:val="left" w:pos="2700"/>
        </w:tabs>
        <w:jc w:val="both"/>
        <w:rPr>
          <w:lang w:val="da-DK"/>
        </w:rPr>
      </w:pPr>
      <w:r w:rsidRPr="00087058">
        <w:rPr>
          <w:lang w:val="da-DK"/>
        </w:rPr>
        <w:tab/>
      </w:r>
      <w:r w:rsidRPr="00087058">
        <w:rPr>
          <w:lang w:val="da-DK"/>
        </w:rPr>
        <w:tab/>
      </w:r>
      <w:r w:rsidRPr="00087058">
        <w:rPr>
          <w:lang w:val="da-DK"/>
        </w:rPr>
        <w:tab/>
        <w:t>=  FA</w:t>
      </w:r>
      <w:r w:rsidRPr="00087058">
        <w:rPr>
          <w:vertAlign w:val="subscript"/>
          <w:lang w:val="da-DK"/>
        </w:rPr>
        <w:t>end</w:t>
      </w:r>
      <w:r w:rsidRPr="00087058">
        <w:rPr>
          <w:position w:val="-4"/>
          <w:sz w:val="18"/>
          <w:lang w:val="da-DK"/>
        </w:rPr>
        <w:t xml:space="preserve"> </w:t>
      </w:r>
      <w:r w:rsidRPr="00087058">
        <w:rPr>
          <w:lang w:val="da-DK"/>
        </w:rPr>
        <w:t>– FA</w:t>
      </w:r>
      <w:r w:rsidRPr="00087058">
        <w:rPr>
          <w:vertAlign w:val="subscript"/>
          <w:lang w:val="da-DK"/>
        </w:rPr>
        <w:t>beg</w:t>
      </w:r>
    </w:p>
    <w:p w:rsidR="00190B62" w:rsidRPr="00087058" w:rsidRDefault="00190B62" w:rsidP="008E35E9">
      <w:pPr>
        <w:tabs>
          <w:tab w:val="left" w:pos="720"/>
          <w:tab w:val="left" w:pos="1080"/>
          <w:tab w:val="left" w:pos="2340"/>
        </w:tabs>
        <w:jc w:val="both"/>
        <w:rPr>
          <w:lang w:val="da-DK"/>
        </w:rPr>
      </w:pPr>
    </w:p>
    <w:p w:rsidR="00190B62" w:rsidRDefault="00190B62" w:rsidP="008E35E9">
      <w:pPr>
        <w:tabs>
          <w:tab w:val="left" w:pos="720"/>
          <w:tab w:val="left" w:pos="1080"/>
          <w:tab w:val="left" w:pos="2340"/>
        </w:tabs>
        <w:ind w:left="1080" w:hanging="1080"/>
        <w:jc w:val="both"/>
      </w:pPr>
      <w:r w:rsidRPr="00087058">
        <w:rPr>
          <w:b/>
        </w:rPr>
        <w:br w:type="page"/>
      </w:r>
      <w:r>
        <w:rPr>
          <w:b/>
        </w:rPr>
        <w:t>24.</w:t>
      </w:r>
      <w:r>
        <w:tab/>
      </w:r>
      <w:r>
        <w:rPr>
          <w:i/>
        </w:rPr>
        <w:t>a.</w:t>
      </w:r>
      <w:r>
        <w:tab/>
        <w:t>The tax bubble causes average tax rates to catch up to marginal tax rates, thus eliminating the tax advantage of low marginal rates for high income corporations.</w:t>
      </w:r>
    </w:p>
    <w:p w:rsidR="00190B62" w:rsidRDefault="00190B62" w:rsidP="008E35E9">
      <w:pPr>
        <w:tabs>
          <w:tab w:val="left" w:pos="720"/>
          <w:tab w:val="left" w:pos="1080"/>
          <w:tab w:val="left" w:pos="2340"/>
        </w:tabs>
        <w:jc w:val="both"/>
      </w:pPr>
    </w:p>
    <w:p w:rsidR="00190B62" w:rsidRDefault="00190B62" w:rsidP="008E35E9">
      <w:pPr>
        <w:tabs>
          <w:tab w:val="left" w:pos="720"/>
          <w:tab w:val="left" w:pos="1080"/>
          <w:tab w:val="left" w:pos="2340"/>
        </w:tabs>
        <w:jc w:val="both"/>
      </w:pPr>
      <w:r>
        <w:tab/>
      </w:r>
      <w:r>
        <w:rPr>
          <w:i/>
        </w:rPr>
        <w:t>b.</w:t>
      </w:r>
      <w:r>
        <w:tab/>
        <w:t>Taxes = 0.15($50,000) + 0.25($25,000) + 0.34($25,000) + 0.39($235,000) = $113,900</w:t>
      </w:r>
    </w:p>
    <w:p w:rsidR="00190B62" w:rsidRDefault="00190B62" w:rsidP="008E35E9">
      <w:pPr>
        <w:tabs>
          <w:tab w:val="left" w:pos="720"/>
          <w:tab w:val="left" w:pos="1080"/>
          <w:tab w:val="left" w:pos="2340"/>
        </w:tabs>
        <w:jc w:val="both"/>
      </w:pPr>
    </w:p>
    <w:p w:rsidR="00190B62" w:rsidRDefault="00190B62" w:rsidP="008E35E9">
      <w:pPr>
        <w:tabs>
          <w:tab w:val="left" w:pos="720"/>
          <w:tab w:val="left" w:pos="1080"/>
          <w:tab w:val="left" w:pos="2340"/>
        </w:tabs>
        <w:jc w:val="both"/>
      </w:pPr>
      <w:r>
        <w:tab/>
      </w:r>
      <w:r>
        <w:tab/>
        <w:t>Average tax rate = $113,900 / $335,000 = 34%</w:t>
      </w:r>
    </w:p>
    <w:p w:rsidR="00190B62" w:rsidRDefault="00190B62" w:rsidP="008E35E9">
      <w:pPr>
        <w:tabs>
          <w:tab w:val="left" w:pos="720"/>
          <w:tab w:val="left" w:pos="1080"/>
          <w:tab w:val="left" w:pos="2340"/>
        </w:tabs>
        <w:jc w:val="both"/>
      </w:pPr>
    </w:p>
    <w:p w:rsidR="00190B62" w:rsidRDefault="00190B62" w:rsidP="008E35E9">
      <w:pPr>
        <w:tabs>
          <w:tab w:val="left" w:pos="720"/>
          <w:tab w:val="left" w:pos="1080"/>
          <w:tab w:val="left" w:pos="2340"/>
        </w:tabs>
        <w:jc w:val="both"/>
      </w:pPr>
      <w:r>
        <w:tab/>
      </w:r>
      <w:r>
        <w:tab/>
        <w:t>The marginal tax rate on the next dollar of income is 34 percent.</w:t>
      </w:r>
    </w:p>
    <w:p w:rsidR="00190B62" w:rsidRDefault="00190B62" w:rsidP="008E35E9">
      <w:pPr>
        <w:tabs>
          <w:tab w:val="left" w:pos="720"/>
          <w:tab w:val="left" w:pos="1080"/>
          <w:tab w:val="left" w:pos="2340"/>
        </w:tabs>
        <w:ind w:left="1080" w:hanging="1080"/>
        <w:jc w:val="both"/>
      </w:pPr>
    </w:p>
    <w:p w:rsidR="00190B62" w:rsidRDefault="00190B62" w:rsidP="008E35E9">
      <w:pPr>
        <w:tabs>
          <w:tab w:val="left" w:pos="720"/>
          <w:tab w:val="left" w:pos="1080"/>
          <w:tab w:val="left" w:pos="2340"/>
        </w:tabs>
        <w:ind w:left="1080" w:hanging="1080"/>
        <w:jc w:val="both"/>
      </w:pPr>
      <w:r>
        <w:tab/>
      </w:r>
      <w:r>
        <w:tab/>
        <w:t>For corporate taxable income levels of $335,000 to $10 million, average tax rates are equal to marginal tax rates.</w:t>
      </w:r>
    </w:p>
    <w:p w:rsidR="00190B62" w:rsidRDefault="00190B62" w:rsidP="008E35E9">
      <w:pPr>
        <w:tabs>
          <w:tab w:val="left" w:pos="720"/>
          <w:tab w:val="left" w:pos="1080"/>
          <w:tab w:val="left" w:pos="2340"/>
        </w:tabs>
        <w:ind w:left="1080" w:hanging="1080"/>
        <w:jc w:val="both"/>
      </w:pPr>
      <w:r>
        <w:tab/>
      </w:r>
      <w:r>
        <w:tab/>
      </w:r>
    </w:p>
    <w:p w:rsidR="00190B62" w:rsidRDefault="00190B62" w:rsidP="008E35E9">
      <w:pPr>
        <w:tabs>
          <w:tab w:val="left" w:pos="720"/>
          <w:tab w:val="left" w:pos="1080"/>
          <w:tab w:val="left" w:pos="2340"/>
        </w:tabs>
        <w:ind w:left="1080" w:hanging="1080"/>
        <w:jc w:val="both"/>
      </w:pPr>
      <w:r>
        <w:tab/>
      </w:r>
      <w:r>
        <w:tab/>
        <w:t>Taxes = 0.34($10,000,000) + 0.35($5,000,000) + 0.38($3,333,333)= $6,416,667</w:t>
      </w:r>
    </w:p>
    <w:p w:rsidR="00190B62" w:rsidRDefault="00190B62" w:rsidP="008E35E9">
      <w:pPr>
        <w:tabs>
          <w:tab w:val="left" w:pos="720"/>
          <w:tab w:val="left" w:pos="1080"/>
          <w:tab w:val="left" w:pos="2340"/>
        </w:tabs>
        <w:ind w:left="1080" w:hanging="1080"/>
        <w:jc w:val="both"/>
      </w:pPr>
    </w:p>
    <w:p w:rsidR="00190B62" w:rsidRDefault="00190B62" w:rsidP="008E35E9">
      <w:pPr>
        <w:tabs>
          <w:tab w:val="left" w:pos="720"/>
          <w:tab w:val="left" w:pos="1080"/>
          <w:tab w:val="left" w:pos="2340"/>
        </w:tabs>
        <w:ind w:left="1080" w:hanging="1080"/>
        <w:jc w:val="both"/>
      </w:pPr>
      <w:r>
        <w:tab/>
      </w:r>
      <w:r>
        <w:tab/>
        <w:t>Average tax rate = $6,416,667 / $18,333,334 = 35%</w:t>
      </w:r>
    </w:p>
    <w:p w:rsidR="00190B62" w:rsidRDefault="00190B62" w:rsidP="008E35E9">
      <w:pPr>
        <w:tabs>
          <w:tab w:val="left" w:pos="720"/>
          <w:tab w:val="left" w:pos="1080"/>
          <w:tab w:val="left" w:pos="2340"/>
        </w:tabs>
        <w:ind w:left="1080" w:hanging="1080"/>
        <w:jc w:val="both"/>
      </w:pPr>
    </w:p>
    <w:p w:rsidR="00190B62" w:rsidRDefault="00190B62" w:rsidP="008E35E9">
      <w:pPr>
        <w:tabs>
          <w:tab w:val="left" w:pos="720"/>
          <w:tab w:val="left" w:pos="1080"/>
          <w:tab w:val="left" w:pos="2340"/>
        </w:tabs>
        <w:ind w:left="1080" w:hanging="1080"/>
        <w:jc w:val="both"/>
      </w:pPr>
      <w:r>
        <w:tab/>
      </w:r>
      <w:r>
        <w:tab/>
        <w:t>The marginal tax rate on the next dollar of income is 35 percent. For corporate taxable income levels over $18,333,334, average tax rates are again equal to marginal tax rates.</w:t>
      </w:r>
    </w:p>
    <w:p w:rsidR="00190B62" w:rsidRDefault="00190B62" w:rsidP="008E35E9">
      <w:pPr>
        <w:tabs>
          <w:tab w:val="left" w:pos="720"/>
          <w:tab w:val="left" w:pos="1080"/>
          <w:tab w:val="left" w:pos="2340"/>
        </w:tabs>
        <w:jc w:val="both"/>
      </w:pPr>
    </w:p>
    <w:p w:rsidR="00190B62" w:rsidRDefault="00190B62" w:rsidP="008E35E9">
      <w:pPr>
        <w:tabs>
          <w:tab w:val="left" w:pos="720"/>
          <w:tab w:val="left" w:pos="1080"/>
          <w:tab w:val="left" w:pos="2160"/>
          <w:tab w:val="left" w:pos="2340"/>
        </w:tabs>
        <w:jc w:val="both"/>
      </w:pPr>
      <w:r>
        <w:tab/>
      </w:r>
      <w:r>
        <w:rPr>
          <w:i/>
        </w:rPr>
        <w:t>c.</w:t>
      </w:r>
      <w:r>
        <w:tab/>
        <w:t xml:space="preserve">Taxes </w:t>
      </w:r>
      <w:r>
        <w:tab/>
      </w:r>
      <w:r>
        <w:tab/>
        <w:t xml:space="preserve">= 0.34($200,000) = $68,000 </w:t>
      </w:r>
    </w:p>
    <w:p w:rsidR="00190B62" w:rsidRDefault="00190B62" w:rsidP="008E35E9">
      <w:pPr>
        <w:tabs>
          <w:tab w:val="left" w:pos="720"/>
          <w:tab w:val="left" w:pos="1080"/>
          <w:tab w:val="left" w:pos="2160"/>
          <w:tab w:val="left" w:pos="2340"/>
        </w:tabs>
        <w:jc w:val="both"/>
      </w:pPr>
      <w:r>
        <w:tab/>
      </w:r>
      <w:r>
        <w:tab/>
        <w:t>$68,000</w:t>
      </w:r>
      <w:r>
        <w:tab/>
      </w:r>
      <w:r>
        <w:tab/>
        <w:t>= 0.15($50,000) + 0.25($25,000) + 0.34($25,000) + X($100,000);</w:t>
      </w:r>
    </w:p>
    <w:p w:rsidR="00190B62" w:rsidRDefault="00190B62" w:rsidP="008E35E9">
      <w:pPr>
        <w:tabs>
          <w:tab w:val="left" w:pos="720"/>
          <w:tab w:val="left" w:pos="1080"/>
          <w:tab w:val="left" w:pos="2160"/>
          <w:tab w:val="left" w:pos="2340"/>
        </w:tabs>
        <w:jc w:val="both"/>
      </w:pPr>
      <w:r>
        <w:tab/>
      </w:r>
      <w:r>
        <w:tab/>
        <w:t xml:space="preserve">X($100,000) </w:t>
      </w:r>
      <w:r>
        <w:tab/>
        <w:t>= $68,000 – 22,250</w:t>
      </w:r>
    </w:p>
    <w:p w:rsidR="00190B62" w:rsidRDefault="00190B62" w:rsidP="008E35E9">
      <w:pPr>
        <w:tabs>
          <w:tab w:val="left" w:pos="720"/>
          <w:tab w:val="left" w:pos="1080"/>
          <w:tab w:val="left" w:pos="2160"/>
          <w:tab w:val="left" w:pos="2340"/>
        </w:tabs>
        <w:jc w:val="both"/>
      </w:pPr>
      <w:r>
        <w:tab/>
      </w:r>
      <w:r>
        <w:tab/>
        <w:t xml:space="preserve">X </w:t>
      </w:r>
      <w:r>
        <w:tab/>
      </w:r>
      <w:r>
        <w:tab/>
        <w:t xml:space="preserve">= $45,750 / $100,000 </w:t>
      </w:r>
    </w:p>
    <w:p w:rsidR="00190B62" w:rsidRDefault="00190B62" w:rsidP="008E35E9">
      <w:pPr>
        <w:tabs>
          <w:tab w:val="left" w:pos="720"/>
          <w:tab w:val="left" w:pos="1080"/>
          <w:tab w:val="left" w:pos="2160"/>
          <w:tab w:val="left" w:pos="2340"/>
        </w:tabs>
        <w:jc w:val="both"/>
      </w:pPr>
      <w:r>
        <w:tab/>
      </w:r>
      <w:r>
        <w:tab/>
        <w:t xml:space="preserve">X </w:t>
      </w:r>
      <w:r>
        <w:tab/>
      </w:r>
      <w:r>
        <w:tab/>
        <w:t>= 45.75%</w:t>
      </w:r>
    </w:p>
    <w:p w:rsidR="00190B62" w:rsidRDefault="00190B62" w:rsidP="008E35E9">
      <w:pPr>
        <w:tabs>
          <w:tab w:val="center" w:pos="1980"/>
          <w:tab w:val="center" w:pos="7200"/>
        </w:tabs>
        <w:rPr>
          <w:b/>
        </w:rPr>
      </w:pPr>
    </w:p>
    <w:p w:rsidR="00190B62" w:rsidRDefault="00190B62" w:rsidP="008E35E9">
      <w:pPr>
        <w:tabs>
          <w:tab w:val="center" w:pos="1980"/>
          <w:tab w:val="center" w:pos="7200"/>
        </w:tabs>
      </w:pPr>
      <w:r>
        <w:rPr>
          <w:b/>
        </w:rPr>
        <w:t>25.</w:t>
      </w:r>
    </w:p>
    <w:tbl>
      <w:tblPr>
        <w:tblW w:w="8150" w:type="dxa"/>
        <w:tblInd w:w="93" w:type="dxa"/>
        <w:tblLook w:val="0000" w:firstRow="0" w:lastRow="0" w:firstColumn="0" w:lastColumn="0" w:noHBand="0" w:noVBand="0"/>
      </w:tblPr>
      <w:tblGrid>
        <w:gridCol w:w="555"/>
        <w:gridCol w:w="2015"/>
        <w:gridCol w:w="1260"/>
        <w:gridCol w:w="271"/>
        <w:gridCol w:w="414"/>
        <w:gridCol w:w="271"/>
        <w:gridCol w:w="2104"/>
        <w:gridCol w:w="1260"/>
      </w:tblGrid>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7595" w:type="dxa"/>
            <w:gridSpan w:val="7"/>
            <w:tcBorders>
              <w:top w:val="nil"/>
              <w:left w:val="nil"/>
              <w:right w:val="nil"/>
            </w:tcBorders>
            <w:noWrap/>
            <w:vAlign w:val="bottom"/>
          </w:tcPr>
          <w:p w:rsidR="00190B62" w:rsidRPr="0003234B" w:rsidRDefault="00190B62" w:rsidP="00A15999">
            <w:pPr>
              <w:jc w:val="center"/>
              <w:rPr>
                <w:u w:val="single"/>
              </w:rPr>
            </w:pPr>
            <w:r w:rsidRPr="0003234B">
              <w:rPr>
                <w:szCs w:val="22"/>
                <w:u w:val="single"/>
              </w:rPr>
              <w:t xml:space="preserve">Balance sheet as of Dec. 31, </w:t>
            </w:r>
            <w:r>
              <w:rPr>
                <w:szCs w:val="22"/>
                <w:u w:val="single"/>
              </w:rPr>
              <w:t>2010</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left w:val="nil"/>
              <w:bottom w:val="nil"/>
              <w:right w:val="nil"/>
            </w:tcBorders>
            <w:noWrap/>
            <w:vAlign w:val="bottom"/>
          </w:tcPr>
          <w:p w:rsidR="00190B62" w:rsidRPr="0003234B" w:rsidRDefault="00190B62" w:rsidP="00A15999">
            <w:r w:rsidRPr="0003234B">
              <w:rPr>
                <w:szCs w:val="22"/>
              </w:rPr>
              <w:t>Cash</w:t>
            </w:r>
          </w:p>
        </w:tc>
        <w:tc>
          <w:tcPr>
            <w:tcW w:w="1260" w:type="dxa"/>
            <w:tcBorders>
              <w:left w:val="nil"/>
              <w:bottom w:val="nil"/>
              <w:right w:val="nil"/>
            </w:tcBorders>
            <w:noWrap/>
            <w:vAlign w:val="bottom"/>
          </w:tcPr>
          <w:p w:rsidR="00190B62" w:rsidRPr="007732C0" w:rsidRDefault="00190B62" w:rsidP="007732C0">
            <w:pPr>
              <w:jc w:val="right"/>
              <w:rPr>
                <w:sz w:val="24"/>
              </w:rPr>
            </w:pPr>
            <w:r w:rsidRPr="007732C0">
              <w:t>$</w:t>
            </w:r>
            <w:r>
              <w:t xml:space="preserve">  </w:t>
            </w:r>
            <w:r w:rsidRPr="007732C0">
              <w:t>6,067</w:t>
            </w:r>
          </w:p>
        </w:tc>
        <w:tc>
          <w:tcPr>
            <w:tcW w:w="271" w:type="dxa"/>
            <w:tcBorders>
              <w:left w:val="nil"/>
              <w:bottom w:val="nil"/>
              <w:right w:val="nil"/>
            </w:tcBorders>
            <w:noWrap/>
            <w:vAlign w:val="bottom"/>
          </w:tcPr>
          <w:p w:rsidR="00190B62" w:rsidRPr="00313033" w:rsidRDefault="00190B62" w:rsidP="00A15999">
            <w:r w:rsidRPr="00313033">
              <w:rPr>
                <w:szCs w:val="22"/>
              </w:rPr>
              <w:t> </w:t>
            </w:r>
          </w:p>
        </w:tc>
        <w:tc>
          <w:tcPr>
            <w:tcW w:w="414" w:type="dxa"/>
            <w:tcBorders>
              <w:left w:val="nil"/>
              <w:bottom w:val="nil"/>
              <w:right w:val="nil"/>
            </w:tcBorders>
            <w:noWrap/>
            <w:vAlign w:val="bottom"/>
          </w:tcPr>
          <w:p w:rsidR="00190B62" w:rsidRPr="00313033" w:rsidRDefault="00190B62" w:rsidP="00A15999">
            <w:r w:rsidRPr="00313033">
              <w:rPr>
                <w:szCs w:val="22"/>
              </w:rPr>
              <w:t> </w:t>
            </w:r>
          </w:p>
        </w:tc>
        <w:tc>
          <w:tcPr>
            <w:tcW w:w="271" w:type="dxa"/>
            <w:tcBorders>
              <w:left w:val="nil"/>
              <w:bottom w:val="nil"/>
              <w:right w:val="nil"/>
            </w:tcBorders>
            <w:noWrap/>
            <w:vAlign w:val="bottom"/>
          </w:tcPr>
          <w:p w:rsidR="00190B62" w:rsidRPr="00313033" w:rsidRDefault="00190B62" w:rsidP="00A15999">
            <w:r w:rsidRPr="00313033">
              <w:rPr>
                <w:szCs w:val="22"/>
              </w:rPr>
              <w:t> </w:t>
            </w:r>
          </w:p>
        </w:tc>
        <w:tc>
          <w:tcPr>
            <w:tcW w:w="2104" w:type="dxa"/>
            <w:tcBorders>
              <w:left w:val="nil"/>
              <w:bottom w:val="nil"/>
              <w:right w:val="nil"/>
            </w:tcBorders>
            <w:noWrap/>
            <w:vAlign w:val="bottom"/>
          </w:tcPr>
          <w:p w:rsidR="00190B62" w:rsidRPr="00313033" w:rsidRDefault="00190B62" w:rsidP="00A15999">
            <w:r w:rsidRPr="00313033">
              <w:rPr>
                <w:szCs w:val="22"/>
              </w:rPr>
              <w:t xml:space="preserve"> Accounts payable </w:t>
            </w:r>
          </w:p>
        </w:tc>
        <w:tc>
          <w:tcPr>
            <w:tcW w:w="1260" w:type="dxa"/>
            <w:tcBorders>
              <w:left w:val="nil"/>
              <w:right w:val="nil"/>
            </w:tcBorders>
            <w:noWrap/>
            <w:vAlign w:val="bottom"/>
          </w:tcPr>
          <w:p w:rsidR="00190B62" w:rsidRPr="007732C0" w:rsidRDefault="00190B62" w:rsidP="007732C0">
            <w:pPr>
              <w:jc w:val="right"/>
              <w:rPr>
                <w:sz w:val="24"/>
              </w:rPr>
            </w:pPr>
            <w:r w:rsidRPr="007732C0">
              <w:t>$</w:t>
            </w:r>
            <w:r>
              <w:t xml:space="preserve">  </w:t>
            </w:r>
            <w:r w:rsidRPr="007732C0">
              <w:t>4,384</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Accounts receivable</w:t>
            </w:r>
          </w:p>
        </w:tc>
        <w:tc>
          <w:tcPr>
            <w:tcW w:w="1260" w:type="dxa"/>
            <w:tcBorders>
              <w:top w:val="nil"/>
              <w:left w:val="nil"/>
              <w:right w:val="nil"/>
            </w:tcBorders>
            <w:noWrap/>
            <w:vAlign w:val="bottom"/>
          </w:tcPr>
          <w:p w:rsidR="00190B62" w:rsidRPr="007732C0" w:rsidRDefault="00190B62" w:rsidP="007732C0">
            <w:pPr>
              <w:jc w:val="right"/>
              <w:rPr>
                <w:sz w:val="24"/>
              </w:rPr>
            </w:pPr>
            <w:r w:rsidRPr="007732C0">
              <w:t>8,034</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414" w:type="dxa"/>
            <w:tcBorders>
              <w:top w:val="nil"/>
              <w:left w:val="nil"/>
              <w:right w:val="nil"/>
            </w:tcBorders>
            <w:noWrap/>
            <w:vAlign w:val="bottom"/>
          </w:tcPr>
          <w:p w:rsidR="00190B62" w:rsidRPr="00313033" w:rsidRDefault="00190B62" w:rsidP="00A15999">
            <w:r w:rsidRPr="00313033">
              <w:rPr>
                <w:szCs w:val="22"/>
              </w:rPr>
              <w:t> </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2104" w:type="dxa"/>
            <w:tcBorders>
              <w:top w:val="nil"/>
              <w:left w:val="nil"/>
              <w:right w:val="nil"/>
            </w:tcBorders>
            <w:noWrap/>
            <w:vAlign w:val="bottom"/>
          </w:tcPr>
          <w:p w:rsidR="00190B62" w:rsidRPr="00313033" w:rsidRDefault="00190B62" w:rsidP="00A15999">
            <w:r w:rsidRPr="00313033">
              <w:rPr>
                <w:szCs w:val="22"/>
              </w:rPr>
              <w:t xml:space="preserve"> Notes payable </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1,171</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Inventory</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14,283</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414" w:type="dxa"/>
            <w:tcBorders>
              <w:top w:val="nil"/>
              <w:left w:val="nil"/>
              <w:right w:val="nil"/>
            </w:tcBorders>
            <w:noWrap/>
            <w:vAlign w:val="bottom"/>
          </w:tcPr>
          <w:p w:rsidR="00190B62" w:rsidRPr="00313033" w:rsidRDefault="00190B62" w:rsidP="00A15999">
            <w:r w:rsidRPr="00313033">
              <w:rPr>
                <w:szCs w:val="22"/>
              </w:rPr>
              <w:t> </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2104" w:type="dxa"/>
            <w:tcBorders>
              <w:top w:val="nil"/>
              <w:left w:val="nil"/>
              <w:right w:val="nil"/>
            </w:tcBorders>
            <w:noWrap/>
            <w:vAlign w:val="bottom"/>
          </w:tcPr>
          <w:p w:rsidR="00190B62" w:rsidRPr="00313033" w:rsidRDefault="00190B62" w:rsidP="00A15999">
            <w:r w:rsidRPr="00313033">
              <w:rPr>
                <w:szCs w:val="22"/>
              </w:rPr>
              <w:t xml:space="preserve"> Current liabilities </w:t>
            </w:r>
          </w:p>
        </w:tc>
        <w:tc>
          <w:tcPr>
            <w:tcW w:w="1260" w:type="dxa"/>
            <w:tcBorders>
              <w:top w:val="single" w:sz="8" w:space="0" w:color="auto"/>
              <w:left w:val="nil"/>
              <w:right w:val="nil"/>
            </w:tcBorders>
            <w:noWrap/>
            <w:vAlign w:val="bottom"/>
          </w:tcPr>
          <w:p w:rsidR="00190B62" w:rsidRPr="007732C0" w:rsidRDefault="00190B62" w:rsidP="007732C0">
            <w:pPr>
              <w:jc w:val="right"/>
              <w:rPr>
                <w:sz w:val="24"/>
              </w:rPr>
            </w:pPr>
            <w:r w:rsidRPr="007732C0">
              <w:t>$</w:t>
            </w:r>
            <w:r>
              <w:t xml:space="preserve">  </w:t>
            </w:r>
            <w:r w:rsidRPr="007732C0">
              <w:t>5,555</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Current assets</w:t>
            </w:r>
          </w:p>
        </w:tc>
        <w:tc>
          <w:tcPr>
            <w:tcW w:w="1260" w:type="dxa"/>
            <w:tcBorders>
              <w:top w:val="single" w:sz="8" w:space="0" w:color="auto"/>
              <w:left w:val="nil"/>
              <w:bottom w:val="nil"/>
              <w:right w:val="nil"/>
            </w:tcBorders>
            <w:noWrap/>
            <w:vAlign w:val="bottom"/>
          </w:tcPr>
          <w:p w:rsidR="00190B62" w:rsidRPr="007732C0" w:rsidRDefault="00190B62" w:rsidP="007732C0">
            <w:pPr>
              <w:jc w:val="right"/>
              <w:rPr>
                <w:sz w:val="24"/>
              </w:rPr>
            </w:pPr>
            <w:r w:rsidRPr="007732C0">
              <w:t>$28,384</w:t>
            </w:r>
          </w:p>
        </w:tc>
        <w:tc>
          <w:tcPr>
            <w:tcW w:w="271" w:type="dxa"/>
            <w:tcBorders>
              <w:top w:val="nil"/>
              <w:left w:val="nil"/>
              <w:bottom w:val="nil"/>
              <w:right w:val="nil"/>
            </w:tcBorders>
            <w:noWrap/>
            <w:vAlign w:val="bottom"/>
          </w:tcPr>
          <w:p w:rsidR="00190B62" w:rsidRPr="00313033" w:rsidRDefault="00190B62" w:rsidP="00A15999">
            <w:r w:rsidRPr="00313033">
              <w:rPr>
                <w:szCs w:val="22"/>
              </w:rPr>
              <w:t> </w:t>
            </w:r>
          </w:p>
        </w:tc>
        <w:tc>
          <w:tcPr>
            <w:tcW w:w="414" w:type="dxa"/>
            <w:tcBorders>
              <w:top w:val="nil"/>
              <w:left w:val="nil"/>
              <w:bottom w:val="nil"/>
              <w:right w:val="nil"/>
            </w:tcBorders>
            <w:vAlign w:val="bottom"/>
          </w:tcPr>
          <w:p w:rsidR="00190B62" w:rsidRPr="00313033" w:rsidRDefault="00190B62" w:rsidP="00A15999">
            <w:r w:rsidRPr="00313033">
              <w:rPr>
                <w:szCs w:val="22"/>
              </w:rPr>
              <w:t> </w:t>
            </w:r>
          </w:p>
        </w:tc>
        <w:tc>
          <w:tcPr>
            <w:tcW w:w="271" w:type="dxa"/>
            <w:tcBorders>
              <w:top w:val="nil"/>
              <w:left w:val="nil"/>
              <w:bottom w:val="nil"/>
              <w:right w:val="nil"/>
            </w:tcBorders>
            <w:noWrap/>
            <w:vAlign w:val="bottom"/>
          </w:tcPr>
          <w:p w:rsidR="00190B62" w:rsidRPr="00313033" w:rsidRDefault="00190B62" w:rsidP="00A15999">
            <w:r w:rsidRPr="00313033">
              <w:rPr>
                <w:szCs w:val="22"/>
              </w:rPr>
              <w:t> </w:t>
            </w:r>
          </w:p>
        </w:tc>
        <w:tc>
          <w:tcPr>
            <w:tcW w:w="2104" w:type="dxa"/>
            <w:tcBorders>
              <w:top w:val="nil"/>
              <w:left w:val="nil"/>
              <w:bottom w:val="nil"/>
              <w:right w:val="nil"/>
            </w:tcBorders>
            <w:noWrap/>
            <w:vAlign w:val="bottom"/>
          </w:tcPr>
          <w:p w:rsidR="00190B62" w:rsidRPr="00313033" w:rsidRDefault="00190B62" w:rsidP="00A15999">
            <w:r w:rsidRPr="00313033">
              <w:rPr>
                <w:szCs w:val="22"/>
              </w:rPr>
              <w:t> </w:t>
            </w:r>
          </w:p>
        </w:tc>
        <w:tc>
          <w:tcPr>
            <w:tcW w:w="1260" w:type="dxa"/>
            <w:tcBorders>
              <w:top w:val="nil"/>
              <w:left w:val="nil"/>
              <w:bottom w:val="nil"/>
              <w:right w:val="nil"/>
            </w:tcBorders>
            <w:noWrap/>
            <w:vAlign w:val="bottom"/>
          </w:tcPr>
          <w:p w:rsidR="00190B62" w:rsidRPr="007732C0" w:rsidRDefault="00190B62" w:rsidP="007732C0">
            <w:pPr>
              <w:jc w:val="right"/>
              <w:rPr>
                <w:sz w:val="24"/>
              </w:rPr>
            </w:pP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 </w:t>
            </w:r>
          </w:p>
        </w:tc>
        <w:tc>
          <w:tcPr>
            <w:tcW w:w="1260" w:type="dxa"/>
            <w:tcBorders>
              <w:top w:val="nil"/>
              <w:left w:val="nil"/>
              <w:right w:val="nil"/>
            </w:tcBorders>
            <w:noWrap/>
            <w:vAlign w:val="bottom"/>
          </w:tcPr>
          <w:p w:rsidR="00190B62" w:rsidRPr="007732C0" w:rsidRDefault="00190B62" w:rsidP="007732C0">
            <w:pPr>
              <w:jc w:val="right"/>
              <w:rPr>
                <w:sz w:val="24"/>
              </w:rPr>
            </w:pPr>
          </w:p>
        </w:tc>
        <w:tc>
          <w:tcPr>
            <w:tcW w:w="271" w:type="dxa"/>
            <w:tcBorders>
              <w:top w:val="nil"/>
              <w:left w:val="nil"/>
              <w:bottom w:val="nil"/>
              <w:right w:val="nil"/>
            </w:tcBorders>
            <w:noWrap/>
            <w:vAlign w:val="bottom"/>
          </w:tcPr>
          <w:p w:rsidR="00190B62" w:rsidRPr="00313033" w:rsidRDefault="00190B62" w:rsidP="00A15999">
            <w:r w:rsidRPr="00313033">
              <w:rPr>
                <w:szCs w:val="22"/>
              </w:rPr>
              <w:t> </w:t>
            </w:r>
          </w:p>
        </w:tc>
        <w:tc>
          <w:tcPr>
            <w:tcW w:w="414" w:type="dxa"/>
            <w:tcBorders>
              <w:top w:val="nil"/>
              <w:left w:val="nil"/>
              <w:bottom w:val="nil"/>
              <w:right w:val="nil"/>
            </w:tcBorders>
            <w:noWrap/>
            <w:vAlign w:val="bottom"/>
          </w:tcPr>
          <w:p w:rsidR="00190B62" w:rsidRPr="00313033" w:rsidRDefault="00190B62" w:rsidP="00A15999">
            <w:r w:rsidRPr="00313033">
              <w:rPr>
                <w:szCs w:val="22"/>
              </w:rPr>
              <w:t> </w:t>
            </w:r>
          </w:p>
        </w:tc>
        <w:tc>
          <w:tcPr>
            <w:tcW w:w="271" w:type="dxa"/>
            <w:tcBorders>
              <w:top w:val="nil"/>
              <w:left w:val="nil"/>
              <w:bottom w:val="nil"/>
              <w:right w:val="nil"/>
            </w:tcBorders>
            <w:noWrap/>
            <w:vAlign w:val="bottom"/>
          </w:tcPr>
          <w:p w:rsidR="00190B62" w:rsidRPr="00313033" w:rsidRDefault="00190B62" w:rsidP="00A15999">
            <w:r w:rsidRPr="00313033">
              <w:rPr>
                <w:szCs w:val="22"/>
              </w:rPr>
              <w:t> </w:t>
            </w:r>
          </w:p>
        </w:tc>
        <w:tc>
          <w:tcPr>
            <w:tcW w:w="2104" w:type="dxa"/>
            <w:tcBorders>
              <w:top w:val="nil"/>
              <w:left w:val="nil"/>
              <w:bottom w:val="nil"/>
              <w:right w:val="nil"/>
            </w:tcBorders>
            <w:noWrap/>
            <w:vAlign w:val="bottom"/>
          </w:tcPr>
          <w:p w:rsidR="00190B62" w:rsidRPr="00313033" w:rsidRDefault="00190B62" w:rsidP="00A15999">
            <w:r w:rsidRPr="00313033">
              <w:rPr>
                <w:szCs w:val="22"/>
              </w:rPr>
              <w:t xml:space="preserve"> Long-term debt </w:t>
            </w:r>
          </w:p>
        </w:tc>
        <w:tc>
          <w:tcPr>
            <w:tcW w:w="1260" w:type="dxa"/>
            <w:tcBorders>
              <w:top w:val="nil"/>
              <w:left w:val="nil"/>
              <w:bottom w:val="nil"/>
              <w:right w:val="nil"/>
            </w:tcBorders>
            <w:noWrap/>
            <w:vAlign w:val="bottom"/>
          </w:tcPr>
          <w:p w:rsidR="00190B62" w:rsidRPr="007732C0" w:rsidRDefault="00190B62" w:rsidP="007732C0">
            <w:pPr>
              <w:jc w:val="right"/>
              <w:rPr>
                <w:sz w:val="24"/>
              </w:rPr>
            </w:pPr>
            <w:r w:rsidRPr="007732C0">
              <w:t>$20,320</w:t>
            </w:r>
          </w:p>
        </w:tc>
      </w:tr>
      <w:tr w:rsidR="00190B62" w:rsidRPr="0003234B" w:rsidTr="00A15999">
        <w:trPr>
          <w:trHeight w:val="300"/>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Net fixed assets</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$50,888</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414" w:type="dxa"/>
            <w:tcBorders>
              <w:top w:val="nil"/>
              <w:left w:val="nil"/>
              <w:right w:val="nil"/>
            </w:tcBorders>
            <w:noWrap/>
            <w:vAlign w:val="bottom"/>
          </w:tcPr>
          <w:p w:rsidR="00190B62" w:rsidRPr="00313033" w:rsidRDefault="00190B62" w:rsidP="00A15999">
            <w:r w:rsidRPr="00313033">
              <w:rPr>
                <w:szCs w:val="22"/>
              </w:rPr>
              <w:t> </w:t>
            </w:r>
          </w:p>
        </w:tc>
        <w:tc>
          <w:tcPr>
            <w:tcW w:w="271" w:type="dxa"/>
            <w:tcBorders>
              <w:top w:val="nil"/>
              <w:left w:val="nil"/>
              <w:right w:val="nil"/>
            </w:tcBorders>
            <w:noWrap/>
            <w:vAlign w:val="bottom"/>
          </w:tcPr>
          <w:p w:rsidR="00190B62" w:rsidRPr="00313033" w:rsidRDefault="00190B62" w:rsidP="00A15999">
            <w:r w:rsidRPr="00313033">
              <w:rPr>
                <w:szCs w:val="22"/>
              </w:rPr>
              <w:t> </w:t>
            </w:r>
          </w:p>
        </w:tc>
        <w:tc>
          <w:tcPr>
            <w:tcW w:w="2104" w:type="dxa"/>
            <w:tcBorders>
              <w:top w:val="nil"/>
              <w:left w:val="nil"/>
              <w:right w:val="nil"/>
            </w:tcBorders>
            <w:noWrap/>
            <w:vAlign w:val="bottom"/>
          </w:tcPr>
          <w:p w:rsidR="00190B62" w:rsidRPr="00313033" w:rsidRDefault="00190B62" w:rsidP="00A15999">
            <w:r w:rsidRPr="00313033">
              <w:rPr>
                <w:szCs w:val="22"/>
              </w:rPr>
              <w:t xml:space="preserve"> Owners' equity </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$53,397</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Total assets</w:t>
            </w:r>
          </w:p>
        </w:tc>
        <w:tc>
          <w:tcPr>
            <w:tcW w:w="1260" w:type="dxa"/>
            <w:tcBorders>
              <w:top w:val="single" w:sz="8" w:space="0" w:color="auto"/>
              <w:left w:val="nil"/>
              <w:bottom w:val="double" w:sz="4" w:space="0" w:color="auto"/>
              <w:right w:val="nil"/>
            </w:tcBorders>
            <w:noWrap/>
            <w:vAlign w:val="bottom"/>
          </w:tcPr>
          <w:p w:rsidR="00190B62" w:rsidRPr="007732C0" w:rsidRDefault="00190B62" w:rsidP="007732C0">
            <w:pPr>
              <w:jc w:val="right"/>
              <w:rPr>
                <w:sz w:val="24"/>
              </w:rPr>
            </w:pPr>
            <w:r w:rsidRPr="007732C0">
              <w:t>$79,272</w:t>
            </w:r>
          </w:p>
        </w:tc>
        <w:tc>
          <w:tcPr>
            <w:tcW w:w="271" w:type="dxa"/>
            <w:tcBorders>
              <w:left w:val="nil"/>
              <w:right w:val="nil"/>
            </w:tcBorders>
            <w:noWrap/>
            <w:vAlign w:val="bottom"/>
          </w:tcPr>
          <w:p w:rsidR="00190B62" w:rsidRPr="00313033" w:rsidRDefault="00190B62" w:rsidP="00A15999">
            <w:r w:rsidRPr="00313033">
              <w:rPr>
                <w:szCs w:val="22"/>
              </w:rPr>
              <w:t> </w:t>
            </w:r>
          </w:p>
        </w:tc>
        <w:tc>
          <w:tcPr>
            <w:tcW w:w="414" w:type="dxa"/>
            <w:tcBorders>
              <w:left w:val="nil"/>
              <w:right w:val="nil"/>
            </w:tcBorders>
            <w:noWrap/>
            <w:vAlign w:val="bottom"/>
          </w:tcPr>
          <w:p w:rsidR="00190B62" w:rsidRPr="00313033" w:rsidRDefault="00190B62" w:rsidP="00A15999">
            <w:r w:rsidRPr="00313033">
              <w:rPr>
                <w:szCs w:val="22"/>
              </w:rPr>
              <w:t> </w:t>
            </w:r>
          </w:p>
        </w:tc>
        <w:tc>
          <w:tcPr>
            <w:tcW w:w="271" w:type="dxa"/>
            <w:tcBorders>
              <w:left w:val="nil"/>
              <w:right w:val="nil"/>
            </w:tcBorders>
            <w:noWrap/>
            <w:vAlign w:val="bottom"/>
          </w:tcPr>
          <w:p w:rsidR="00190B62" w:rsidRPr="00313033" w:rsidRDefault="00190B62" w:rsidP="00A15999">
            <w:r w:rsidRPr="00313033">
              <w:rPr>
                <w:szCs w:val="22"/>
              </w:rPr>
              <w:t> </w:t>
            </w:r>
          </w:p>
        </w:tc>
        <w:tc>
          <w:tcPr>
            <w:tcW w:w="2104" w:type="dxa"/>
            <w:tcBorders>
              <w:left w:val="nil"/>
              <w:right w:val="nil"/>
            </w:tcBorders>
            <w:noWrap/>
            <w:vAlign w:val="bottom"/>
          </w:tcPr>
          <w:p w:rsidR="00190B62" w:rsidRPr="00313033" w:rsidRDefault="00190B62" w:rsidP="00A15999">
            <w:r w:rsidRPr="00313033">
              <w:rPr>
                <w:szCs w:val="22"/>
              </w:rPr>
              <w:t xml:space="preserve"> Total liab. &amp; equity </w:t>
            </w:r>
          </w:p>
        </w:tc>
        <w:tc>
          <w:tcPr>
            <w:tcW w:w="1260" w:type="dxa"/>
            <w:tcBorders>
              <w:top w:val="single" w:sz="8" w:space="0" w:color="auto"/>
              <w:left w:val="nil"/>
              <w:bottom w:val="double" w:sz="4" w:space="0" w:color="auto"/>
              <w:right w:val="nil"/>
            </w:tcBorders>
            <w:noWrap/>
            <w:vAlign w:val="bottom"/>
          </w:tcPr>
          <w:p w:rsidR="00190B62" w:rsidRPr="007732C0" w:rsidRDefault="00190B62" w:rsidP="007732C0">
            <w:pPr>
              <w:jc w:val="right"/>
              <w:rPr>
                <w:sz w:val="24"/>
              </w:rPr>
            </w:pPr>
            <w:r w:rsidRPr="007732C0">
              <w:t>$79,272</w:t>
            </w:r>
          </w:p>
        </w:tc>
      </w:tr>
    </w:tbl>
    <w:p w:rsidR="00190B62" w:rsidRDefault="00190B62" w:rsidP="008E35E9">
      <w:pPr>
        <w:tabs>
          <w:tab w:val="center" w:pos="1980"/>
          <w:tab w:val="center" w:pos="7200"/>
        </w:tabs>
      </w:pPr>
    </w:p>
    <w:tbl>
      <w:tblPr>
        <w:tblW w:w="8150" w:type="dxa"/>
        <w:tblInd w:w="93" w:type="dxa"/>
        <w:tblLook w:val="0000" w:firstRow="0" w:lastRow="0" w:firstColumn="0" w:lastColumn="0" w:noHBand="0" w:noVBand="0"/>
      </w:tblPr>
      <w:tblGrid>
        <w:gridCol w:w="555"/>
        <w:gridCol w:w="2015"/>
        <w:gridCol w:w="1260"/>
        <w:gridCol w:w="271"/>
        <w:gridCol w:w="414"/>
        <w:gridCol w:w="271"/>
        <w:gridCol w:w="2104"/>
        <w:gridCol w:w="1260"/>
      </w:tblGrid>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7595" w:type="dxa"/>
            <w:gridSpan w:val="7"/>
            <w:tcBorders>
              <w:top w:val="nil"/>
              <w:left w:val="nil"/>
              <w:right w:val="nil"/>
            </w:tcBorders>
            <w:noWrap/>
            <w:vAlign w:val="bottom"/>
          </w:tcPr>
          <w:p w:rsidR="00190B62" w:rsidRPr="0003234B" w:rsidRDefault="00190B62" w:rsidP="00A15999">
            <w:pPr>
              <w:jc w:val="center"/>
              <w:rPr>
                <w:u w:val="single"/>
              </w:rPr>
            </w:pPr>
            <w:r w:rsidRPr="0003234B">
              <w:rPr>
                <w:szCs w:val="22"/>
                <w:u w:val="single"/>
              </w:rPr>
              <w:t xml:space="preserve">Balance sheet as of Dec. 31, </w:t>
            </w:r>
            <w:r>
              <w:rPr>
                <w:szCs w:val="22"/>
                <w:u w:val="single"/>
              </w:rPr>
              <w:t>2011</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left w:val="nil"/>
              <w:bottom w:val="nil"/>
              <w:right w:val="nil"/>
            </w:tcBorders>
            <w:noWrap/>
            <w:vAlign w:val="bottom"/>
          </w:tcPr>
          <w:p w:rsidR="00190B62" w:rsidRPr="0003234B" w:rsidRDefault="00190B62" w:rsidP="00A15999">
            <w:r w:rsidRPr="0003234B">
              <w:rPr>
                <w:szCs w:val="22"/>
              </w:rPr>
              <w:t>Cash</w:t>
            </w:r>
          </w:p>
        </w:tc>
        <w:tc>
          <w:tcPr>
            <w:tcW w:w="1260" w:type="dxa"/>
            <w:tcBorders>
              <w:left w:val="nil"/>
              <w:bottom w:val="nil"/>
              <w:right w:val="nil"/>
            </w:tcBorders>
            <w:noWrap/>
            <w:vAlign w:val="bottom"/>
          </w:tcPr>
          <w:p w:rsidR="00190B62" w:rsidRPr="007732C0" w:rsidRDefault="00190B62" w:rsidP="007732C0">
            <w:pPr>
              <w:jc w:val="right"/>
              <w:rPr>
                <w:sz w:val="24"/>
              </w:rPr>
            </w:pPr>
            <w:r w:rsidRPr="007732C0">
              <w:t>$</w:t>
            </w:r>
            <w:r>
              <w:t xml:space="preserve">  </w:t>
            </w:r>
            <w:r w:rsidRPr="007732C0">
              <w:t>6,466</w:t>
            </w:r>
          </w:p>
        </w:tc>
        <w:tc>
          <w:tcPr>
            <w:tcW w:w="271" w:type="dxa"/>
            <w:tcBorders>
              <w:left w:val="nil"/>
              <w:bottom w:val="nil"/>
              <w:right w:val="nil"/>
            </w:tcBorders>
            <w:noWrap/>
            <w:vAlign w:val="bottom"/>
          </w:tcPr>
          <w:p w:rsidR="00190B62" w:rsidRPr="0003234B" w:rsidRDefault="00190B62" w:rsidP="00A15999">
            <w:r w:rsidRPr="0003234B">
              <w:rPr>
                <w:szCs w:val="22"/>
              </w:rPr>
              <w:t> </w:t>
            </w:r>
          </w:p>
        </w:tc>
        <w:tc>
          <w:tcPr>
            <w:tcW w:w="414" w:type="dxa"/>
            <w:tcBorders>
              <w:left w:val="nil"/>
              <w:bottom w:val="nil"/>
              <w:right w:val="nil"/>
            </w:tcBorders>
            <w:noWrap/>
            <w:vAlign w:val="bottom"/>
          </w:tcPr>
          <w:p w:rsidR="00190B62" w:rsidRPr="0003234B" w:rsidRDefault="00190B62" w:rsidP="00A15999">
            <w:r w:rsidRPr="0003234B">
              <w:rPr>
                <w:szCs w:val="22"/>
              </w:rPr>
              <w:t> </w:t>
            </w:r>
          </w:p>
        </w:tc>
        <w:tc>
          <w:tcPr>
            <w:tcW w:w="271" w:type="dxa"/>
            <w:tcBorders>
              <w:left w:val="nil"/>
              <w:bottom w:val="nil"/>
              <w:right w:val="nil"/>
            </w:tcBorders>
            <w:noWrap/>
            <w:vAlign w:val="bottom"/>
          </w:tcPr>
          <w:p w:rsidR="00190B62" w:rsidRPr="0003234B" w:rsidRDefault="00190B62" w:rsidP="00A15999">
            <w:r w:rsidRPr="0003234B">
              <w:rPr>
                <w:szCs w:val="22"/>
              </w:rPr>
              <w:t> </w:t>
            </w:r>
          </w:p>
        </w:tc>
        <w:tc>
          <w:tcPr>
            <w:tcW w:w="2104" w:type="dxa"/>
            <w:tcBorders>
              <w:left w:val="nil"/>
              <w:bottom w:val="nil"/>
              <w:right w:val="nil"/>
            </w:tcBorders>
            <w:noWrap/>
            <w:vAlign w:val="bottom"/>
          </w:tcPr>
          <w:p w:rsidR="00190B62" w:rsidRPr="0003234B" w:rsidRDefault="00190B62" w:rsidP="00A15999">
            <w:r w:rsidRPr="0003234B">
              <w:rPr>
                <w:szCs w:val="22"/>
              </w:rPr>
              <w:t xml:space="preserve"> Accounts payable </w:t>
            </w:r>
          </w:p>
        </w:tc>
        <w:tc>
          <w:tcPr>
            <w:tcW w:w="1260" w:type="dxa"/>
            <w:tcBorders>
              <w:left w:val="nil"/>
              <w:right w:val="nil"/>
            </w:tcBorders>
            <w:noWrap/>
            <w:vAlign w:val="bottom"/>
          </w:tcPr>
          <w:p w:rsidR="00190B62" w:rsidRPr="007732C0" w:rsidRDefault="00190B62" w:rsidP="007732C0">
            <w:pPr>
              <w:jc w:val="right"/>
              <w:rPr>
                <w:sz w:val="24"/>
              </w:rPr>
            </w:pPr>
            <w:r w:rsidRPr="007732C0">
              <w:t>$</w:t>
            </w:r>
            <w:r>
              <w:t xml:space="preserve">  4,</w:t>
            </w:r>
            <w:r w:rsidRPr="007732C0">
              <w:t>644</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Accounts receivable</w:t>
            </w:r>
          </w:p>
        </w:tc>
        <w:tc>
          <w:tcPr>
            <w:tcW w:w="1260" w:type="dxa"/>
            <w:tcBorders>
              <w:top w:val="nil"/>
              <w:left w:val="nil"/>
              <w:right w:val="nil"/>
            </w:tcBorders>
            <w:noWrap/>
            <w:vAlign w:val="bottom"/>
          </w:tcPr>
          <w:p w:rsidR="00190B62" w:rsidRPr="007732C0" w:rsidRDefault="00190B62" w:rsidP="007732C0">
            <w:pPr>
              <w:jc w:val="right"/>
              <w:rPr>
                <w:sz w:val="24"/>
              </w:rPr>
            </w:pPr>
            <w:r w:rsidRPr="007732C0">
              <w:t>9,427</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414" w:type="dxa"/>
            <w:tcBorders>
              <w:top w:val="nil"/>
              <w:left w:val="nil"/>
              <w:right w:val="nil"/>
            </w:tcBorders>
            <w:noWrap/>
            <w:vAlign w:val="bottom"/>
          </w:tcPr>
          <w:p w:rsidR="00190B62" w:rsidRPr="0003234B" w:rsidRDefault="00190B62" w:rsidP="00A15999">
            <w:r w:rsidRPr="0003234B">
              <w:rPr>
                <w:szCs w:val="22"/>
              </w:rPr>
              <w:t> </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2104" w:type="dxa"/>
            <w:tcBorders>
              <w:top w:val="nil"/>
              <w:left w:val="nil"/>
              <w:right w:val="nil"/>
            </w:tcBorders>
            <w:noWrap/>
            <w:vAlign w:val="bottom"/>
          </w:tcPr>
          <w:p w:rsidR="00190B62" w:rsidRPr="0003234B" w:rsidRDefault="00190B62" w:rsidP="00A15999">
            <w:r w:rsidRPr="0003234B">
              <w:rPr>
                <w:szCs w:val="22"/>
              </w:rPr>
              <w:t xml:space="preserve"> Notes payable </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1,147</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Inventory</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15,288</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414" w:type="dxa"/>
            <w:tcBorders>
              <w:top w:val="nil"/>
              <w:left w:val="nil"/>
              <w:right w:val="nil"/>
            </w:tcBorders>
            <w:noWrap/>
            <w:vAlign w:val="bottom"/>
          </w:tcPr>
          <w:p w:rsidR="00190B62" w:rsidRPr="0003234B" w:rsidRDefault="00190B62" w:rsidP="00A15999">
            <w:r w:rsidRPr="0003234B">
              <w:rPr>
                <w:szCs w:val="22"/>
              </w:rPr>
              <w:t> </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2104" w:type="dxa"/>
            <w:tcBorders>
              <w:top w:val="nil"/>
              <w:left w:val="nil"/>
              <w:right w:val="nil"/>
            </w:tcBorders>
            <w:noWrap/>
            <w:vAlign w:val="bottom"/>
          </w:tcPr>
          <w:p w:rsidR="00190B62" w:rsidRPr="0003234B" w:rsidRDefault="00190B62" w:rsidP="00A15999">
            <w:r w:rsidRPr="0003234B">
              <w:rPr>
                <w:szCs w:val="22"/>
              </w:rPr>
              <w:t xml:space="preserve"> Current liabilities </w:t>
            </w:r>
          </w:p>
        </w:tc>
        <w:tc>
          <w:tcPr>
            <w:tcW w:w="1260" w:type="dxa"/>
            <w:tcBorders>
              <w:top w:val="single" w:sz="8" w:space="0" w:color="auto"/>
              <w:left w:val="nil"/>
              <w:right w:val="nil"/>
            </w:tcBorders>
            <w:noWrap/>
            <w:vAlign w:val="bottom"/>
          </w:tcPr>
          <w:p w:rsidR="00190B62" w:rsidRPr="007732C0" w:rsidRDefault="00190B62" w:rsidP="00A737F6">
            <w:pPr>
              <w:jc w:val="right"/>
              <w:rPr>
                <w:sz w:val="24"/>
              </w:rPr>
            </w:pPr>
            <w:r w:rsidRPr="007732C0">
              <w:t>$</w:t>
            </w:r>
            <w:r>
              <w:t xml:space="preserve">  5,791</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Current assets</w:t>
            </w:r>
          </w:p>
        </w:tc>
        <w:tc>
          <w:tcPr>
            <w:tcW w:w="1260" w:type="dxa"/>
            <w:tcBorders>
              <w:top w:val="single" w:sz="8" w:space="0" w:color="auto"/>
              <w:left w:val="nil"/>
              <w:bottom w:val="nil"/>
              <w:right w:val="nil"/>
            </w:tcBorders>
            <w:noWrap/>
            <w:vAlign w:val="bottom"/>
          </w:tcPr>
          <w:p w:rsidR="00190B62" w:rsidRPr="007732C0" w:rsidRDefault="00190B62" w:rsidP="007732C0">
            <w:pPr>
              <w:jc w:val="right"/>
              <w:rPr>
                <w:sz w:val="24"/>
              </w:rPr>
            </w:pPr>
            <w:r w:rsidRPr="007732C0">
              <w:t>$31,181</w:t>
            </w:r>
          </w:p>
        </w:tc>
        <w:tc>
          <w:tcPr>
            <w:tcW w:w="271" w:type="dxa"/>
            <w:tcBorders>
              <w:top w:val="nil"/>
              <w:left w:val="nil"/>
              <w:bottom w:val="nil"/>
              <w:right w:val="nil"/>
            </w:tcBorders>
            <w:noWrap/>
            <w:vAlign w:val="bottom"/>
          </w:tcPr>
          <w:p w:rsidR="00190B62" w:rsidRPr="0003234B" w:rsidRDefault="00190B62" w:rsidP="00A15999">
            <w:r w:rsidRPr="0003234B">
              <w:rPr>
                <w:szCs w:val="22"/>
              </w:rPr>
              <w:t> </w:t>
            </w:r>
          </w:p>
        </w:tc>
        <w:tc>
          <w:tcPr>
            <w:tcW w:w="414" w:type="dxa"/>
            <w:tcBorders>
              <w:top w:val="nil"/>
              <w:left w:val="nil"/>
              <w:bottom w:val="nil"/>
              <w:right w:val="nil"/>
            </w:tcBorders>
            <w:vAlign w:val="bottom"/>
          </w:tcPr>
          <w:p w:rsidR="00190B62" w:rsidRPr="0003234B" w:rsidRDefault="00190B62" w:rsidP="00A15999">
            <w:r w:rsidRPr="0003234B">
              <w:rPr>
                <w:szCs w:val="22"/>
              </w:rPr>
              <w:t> </w:t>
            </w:r>
          </w:p>
        </w:tc>
        <w:tc>
          <w:tcPr>
            <w:tcW w:w="271" w:type="dxa"/>
            <w:tcBorders>
              <w:top w:val="nil"/>
              <w:left w:val="nil"/>
              <w:bottom w:val="nil"/>
              <w:right w:val="nil"/>
            </w:tcBorders>
            <w:noWrap/>
            <w:vAlign w:val="bottom"/>
          </w:tcPr>
          <w:p w:rsidR="00190B62" w:rsidRPr="0003234B" w:rsidRDefault="00190B62" w:rsidP="00A15999">
            <w:r w:rsidRPr="0003234B">
              <w:rPr>
                <w:szCs w:val="22"/>
              </w:rPr>
              <w:t> </w:t>
            </w:r>
          </w:p>
        </w:tc>
        <w:tc>
          <w:tcPr>
            <w:tcW w:w="2104" w:type="dxa"/>
            <w:tcBorders>
              <w:top w:val="nil"/>
              <w:left w:val="nil"/>
              <w:bottom w:val="nil"/>
              <w:right w:val="nil"/>
            </w:tcBorders>
            <w:noWrap/>
            <w:vAlign w:val="bottom"/>
          </w:tcPr>
          <w:p w:rsidR="00190B62" w:rsidRPr="0003234B" w:rsidRDefault="00190B62" w:rsidP="00A15999">
            <w:r w:rsidRPr="0003234B">
              <w:rPr>
                <w:szCs w:val="22"/>
              </w:rPr>
              <w:t> </w:t>
            </w:r>
          </w:p>
        </w:tc>
        <w:tc>
          <w:tcPr>
            <w:tcW w:w="1260" w:type="dxa"/>
            <w:tcBorders>
              <w:top w:val="nil"/>
              <w:left w:val="nil"/>
              <w:bottom w:val="nil"/>
              <w:right w:val="nil"/>
            </w:tcBorders>
            <w:noWrap/>
            <w:vAlign w:val="bottom"/>
          </w:tcPr>
          <w:p w:rsidR="00190B62" w:rsidRPr="007732C0" w:rsidRDefault="00190B62" w:rsidP="007732C0">
            <w:pPr>
              <w:jc w:val="right"/>
              <w:rPr>
                <w:sz w:val="24"/>
              </w:rPr>
            </w:pP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 </w:t>
            </w:r>
          </w:p>
        </w:tc>
        <w:tc>
          <w:tcPr>
            <w:tcW w:w="1260" w:type="dxa"/>
            <w:tcBorders>
              <w:top w:val="nil"/>
              <w:left w:val="nil"/>
              <w:right w:val="nil"/>
            </w:tcBorders>
            <w:noWrap/>
            <w:vAlign w:val="bottom"/>
          </w:tcPr>
          <w:p w:rsidR="00190B62" w:rsidRPr="007732C0" w:rsidRDefault="00190B62" w:rsidP="007732C0">
            <w:pPr>
              <w:jc w:val="right"/>
              <w:rPr>
                <w:sz w:val="24"/>
              </w:rPr>
            </w:pPr>
          </w:p>
        </w:tc>
        <w:tc>
          <w:tcPr>
            <w:tcW w:w="271" w:type="dxa"/>
            <w:tcBorders>
              <w:top w:val="nil"/>
              <w:left w:val="nil"/>
              <w:bottom w:val="nil"/>
              <w:right w:val="nil"/>
            </w:tcBorders>
            <w:noWrap/>
            <w:vAlign w:val="bottom"/>
          </w:tcPr>
          <w:p w:rsidR="00190B62" w:rsidRPr="0003234B" w:rsidRDefault="00190B62" w:rsidP="00A15999">
            <w:r w:rsidRPr="0003234B">
              <w:rPr>
                <w:szCs w:val="22"/>
              </w:rPr>
              <w:t> </w:t>
            </w:r>
          </w:p>
        </w:tc>
        <w:tc>
          <w:tcPr>
            <w:tcW w:w="414" w:type="dxa"/>
            <w:tcBorders>
              <w:top w:val="nil"/>
              <w:left w:val="nil"/>
              <w:bottom w:val="nil"/>
              <w:right w:val="nil"/>
            </w:tcBorders>
            <w:noWrap/>
            <w:vAlign w:val="bottom"/>
          </w:tcPr>
          <w:p w:rsidR="00190B62" w:rsidRPr="0003234B" w:rsidRDefault="00190B62" w:rsidP="00A15999">
            <w:r w:rsidRPr="0003234B">
              <w:rPr>
                <w:szCs w:val="22"/>
              </w:rPr>
              <w:t> </w:t>
            </w:r>
          </w:p>
        </w:tc>
        <w:tc>
          <w:tcPr>
            <w:tcW w:w="271" w:type="dxa"/>
            <w:tcBorders>
              <w:top w:val="nil"/>
              <w:left w:val="nil"/>
              <w:bottom w:val="nil"/>
              <w:right w:val="nil"/>
            </w:tcBorders>
            <w:noWrap/>
            <w:vAlign w:val="bottom"/>
          </w:tcPr>
          <w:p w:rsidR="00190B62" w:rsidRPr="0003234B" w:rsidRDefault="00190B62" w:rsidP="00A15999">
            <w:r w:rsidRPr="0003234B">
              <w:rPr>
                <w:szCs w:val="22"/>
              </w:rPr>
              <w:t> </w:t>
            </w:r>
          </w:p>
        </w:tc>
        <w:tc>
          <w:tcPr>
            <w:tcW w:w="2104" w:type="dxa"/>
            <w:tcBorders>
              <w:top w:val="nil"/>
              <w:left w:val="nil"/>
              <w:bottom w:val="nil"/>
              <w:right w:val="nil"/>
            </w:tcBorders>
            <w:noWrap/>
            <w:vAlign w:val="bottom"/>
          </w:tcPr>
          <w:p w:rsidR="00190B62" w:rsidRPr="0003234B" w:rsidRDefault="00190B62" w:rsidP="00A15999">
            <w:r w:rsidRPr="0003234B">
              <w:rPr>
                <w:szCs w:val="22"/>
              </w:rPr>
              <w:t xml:space="preserve"> Long-term debt </w:t>
            </w:r>
          </w:p>
        </w:tc>
        <w:tc>
          <w:tcPr>
            <w:tcW w:w="1260" w:type="dxa"/>
            <w:tcBorders>
              <w:top w:val="nil"/>
              <w:left w:val="nil"/>
              <w:right w:val="nil"/>
            </w:tcBorders>
            <w:noWrap/>
            <w:vAlign w:val="bottom"/>
          </w:tcPr>
          <w:p w:rsidR="00190B62" w:rsidRPr="007732C0" w:rsidRDefault="00190B62" w:rsidP="007732C0">
            <w:pPr>
              <w:jc w:val="right"/>
              <w:rPr>
                <w:sz w:val="24"/>
              </w:rPr>
            </w:pPr>
            <w:r w:rsidRPr="007732C0">
              <w:t>$24,</w:t>
            </w:r>
            <w:r>
              <w:t>636</w:t>
            </w:r>
          </w:p>
        </w:tc>
      </w:tr>
      <w:tr w:rsidR="00190B62" w:rsidRPr="0003234B" w:rsidTr="00A15999">
        <w:trPr>
          <w:trHeight w:val="300"/>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Net fixed assets</w:t>
            </w:r>
          </w:p>
        </w:tc>
        <w:tc>
          <w:tcPr>
            <w:tcW w:w="1260" w:type="dxa"/>
            <w:tcBorders>
              <w:top w:val="nil"/>
              <w:left w:val="nil"/>
              <w:bottom w:val="single" w:sz="8" w:space="0" w:color="auto"/>
              <w:right w:val="nil"/>
            </w:tcBorders>
            <w:noWrap/>
            <w:vAlign w:val="bottom"/>
          </w:tcPr>
          <w:p w:rsidR="00190B62" w:rsidRPr="007732C0" w:rsidRDefault="00190B62" w:rsidP="007732C0">
            <w:pPr>
              <w:jc w:val="right"/>
              <w:rPr>
                <w:sz w:val="24"/>
              </w:rPr>
            </w:pPr>
            <w:r w:rsidRPr="007732C0">
              <w:t>$54,273</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414" w:type="dxa"/>
            <w:tcBorders>
              <w:top w:val="nil"/>
              <w:left w:val="nil"/>
              <w:right w:val="nil"/>
            </w:tcBorders>
            <w:noWrap/>
            <w:vAlign w:val="bottom"/>
          </w:tcPr>
          <w:p w:rsidR="00190B62" w:rsidRPr="0003234B" w:rsidRDefault="00190B62" w:rsidP="00A15999">
            <w:r w:rsidRPr="0003234B">
              <w:rPr>
                <w:szCs w:val="22"/>
              </w:rPr>
              <w:t> </w:t>
            </w:r>
          </w:p>
        </w:tc>
        <w:tc>
          <w:tcPr>
            <w:tcW w:w="271" w:type="dxa"/>
            <w:tcBorders>
              <w:top w:val="nil"/>
              <w:left w:val="nil"/>
              <w:right w:val="nil"/>
            </w:tcBorders>
            <w:noWrap/>
            <w:vAlign w:val="bottom"/>
          </w:tcPr>
          <w:p w:rsidR="00190B62" w:rsidRPr="0003234B" w:rsidRDefault="00190B62" w:rsidP="00A15999">
            <w:r w:rsidRPr="0003234B">
              <w:rPr>
                <w:szCs w:val="22"/>
              </w:rPr>
              <w:t> </w:t>
            </w:r>
          </w:p>
        </w:tc>
        <w:tc>
          <w:tcPr>
            <w:tcW w:w="2104" w:type="dxa"/>
            <w:tcBorders>
              <w:top w:val="nil"/>
              <w:left w:val="nil"/>
              <w:right w:val="nil"/>
            </w:tcBorders>
            <w:noWrap/>
            <w:vAlign w:val="bottom"/>
          </w:tcPr>
          <w:p w:rsidR="00190B62" w:rsidRPr="0003234B" w:rsidRDefault="00190B62" w:rsidP="00A15999">
            <w:r w:rsidRPr="0003234B">
              <w:rPr>
                <w:szCs w:val="22"/>
              </w:rPr>
              <w:t xml:space="preserve"> Owners' equity </w:t>
            </w:r>
          </w:p>
        </w:tc>
        <w:tc>
          <w:tcPr>
            <w:tcW w:w="1260" w:type="dxa"/>
            <w:tcBorders>
              <w:top w:val="nil"/>
              <w:left w:val="nil"/>
              <w:bottom w:val="single" w:sz="8" w:space="0" w:color="auto"/>
              <w:right w:val="nil"/>
            </w:tcBorders>
            <w:noWrap/>
            <w:vAlign w:val="bottom"/>
          </w:tcPr>
          <w:p w:rsidR="00190B62" w:rsidRPr="007732C0" w:rsidRDefault="00190B62" w:rsidP="00A737F6">
            <w:pPr>
              <w:jc w:val="right"/>
              <w:rPr>
                <w:sz w:val="24"/>
              </w:rPr>
            </w:pPr>
            <w:r w:rsidRPr="007732C0">
              <w:t>$5</w:t>
            </w:r>
            <w:r>
              <w:t>5</w:t>
            </w:r>
            <w:r w:rsidRPr="007732C0">
              <w:t>,</w:t>
            </w:r>
            <w:r>
              <w:t>027</w:t>
            </w:r>
          </w:p>
        </w:tc>
      </w:tr>
      <w:tr w:rsidR="00190B62" w:rsidRPr="0003234B" w:rsidTr="00A15999">
        <w:trPr>
          <w:trHeight w:val="315"/>
        </w:trPr>
        <w:tc>
          <w:tcPr>
            <w:tcW w:w="555" w:type="dxa"/>
            <w:tcBorders>
              <w:top w:val="nil"/>
              <w:bottom w:val="nil"/>
              <w:right w:val="nil"/>
            </w:tcBorders>
            <w:noWrap/>
            <w:vAlign w:val="bottom"/>
          </w:tcPr>
          <w:p w:rsidR="00190B62" w:rsidRPr="0003234B" w:rsidRDefault="00190B62" w:rsidP="00A15999">
            <w:r w:rsidRPr="0003234B">
              <w:rPr>
                <w:szCs w:val="22"/>
              </w:rPr>
              <w:t> </w:t>
            </w:r>
          </w:p>
        </w:tc>
        <w:tc>
          <w:tcPr>
            <w:tcW w:w="2015" w:type="dxa"/>
            <w:tcBorders>
              <w:top w:val="nil"/>
              <w:left w:val="nil"/>
              <w:bottom w:val="nil"/>
              <w:right w:val="nil"/>
            </w:tcBorders>
            <w:noWrap/>
            <w:vAlign w:val="bottom"/>
          </w:tcPr>
          <w:p w:rsidR="00190B62" w:rsidRPr="0003234B" w:rsidRDefault="00190B62" w:rsidP="00A15999">
            <w:r w:rsidRPr="0003234B">
              <w:rPr>
                <w:szCs w:val="22"/>
              </w:rPr>
              <w:t>Total assets</w:t>
            </w:r>
          </w:p>
        </w:tc>
        <w:tc>
          <w:tcPr>
            <w:tcW w:w="1260" w:type="dxa"/>
            <w:tcBorders>
              <w:top w:val="single" w:sz="8" w:space="0" w:color="auto"/>
              <w:left w:val="nil"/>
              <w:bottom w:val="double" w:sz="4" w:space="0" w:color="auto"/>
              <w:right w:val="nil"/>
            </w:tcBorders>
            <w:noWrap/>
            <w:vAlign w:val="bottom"/>
          </w:tcPr>
          <w:p w:rsidR="00190B62" w:rsidRPr="007732C0" w:rsidRDefault="00190B62" w:rsidP="007732C0">
            <w:pPr>
              <w:jc w:val="right"/>
              <w:rPr>
                <w:sz w:val="24"/>
              </w:rPr>
            </w:pPr>
            <w:r w:rsidRPr="007732C0">
              <w:t>$85,454</w:t>
            </w:r>
          </w:p>
        </w:tc>
        <w:tc>
          <w:tcPr>
            <w:tcW w:w="271" w:type="dxa"/>
            <w:tcBorders>
              <w:left w:val="nil"/>
              <w:right w:val="nil"/>
            </w:tcBorders>
            <w:noWrap/>
            <w:vAlign w:val="bottom"/>
          </w:tcPr>
          <w:p w:rsidR="00190B62" w:rsidRPr="0003234B" w:rsidRDefault="00190B62" w:rsidP="00A15999">
            <w:r w:rsidRPr="0003234B">
              <w:rPr>
                <w:szCs w:val="22"/>
              </w:rPr>
              <w:t> </w:t>
            </w:r>
          </w:p>
        </w:tc>
        <w:tc>
          <w:tcPr>
            <w:tcW w:w="414" w:type="dxa"/>
            <w:tcBorders>
              <w:left w:val="nil"/>
              <w:right w:val="nil"/>
            </w:tcBorders>
            <w:noWrap/>
            <w:vAlign w:val="bottom"/>
          </w:tcPr>
          <w:p w:rsidR="00190B62" w:rsidRPr="0003234B" w:rsidRDefault="00190B62" w:rsidP="00A15999">
            <w:r w:rsidRPr="0003234B">
              <w:rPr>
                <w:szCs w:val="22"/>
              </w:rPr>
              <w:t> </w:t>
            </w:r>
          </w:p>
        </w:tc>
        <w:tc>
          <w:tcPr>
            <w:tcW w:w="271" w:type="dxa"/>
            <w:tcBorders>
              <w:left w:val="nil"/>
              <w:right w:val="nil"/>
            </w:tcBorders>
            <w:noWrap/>
            <w:vAlign w:val="bottom"/>
          </w:tcPr>
          <w:p w:rsidR="00190B62" w:rsidRPr="0003234B" w:rsidRDefault="00190B62" w:rsidP="00A15999">
            <w:r w:rsidRPr="0003234B">
              <w:rPr>
                <w:szCs w:val="22"/>
              </w:rPr>
              <w:t> </w:t>
            </w:r>
          </w:p>
        </w:tc>
        <w:tc>
          <w:tcPr>
            <w:tcW w:w="2104" w:type="dxa"/>
            <w:tcBorders>
              <w:left w:val="nil"/>
              <w:right w:val="nil"/>
            </w:tcBorders>
            <w:noWrap/>
            <w:vAlign w:val="bottom"/>
          </w:tcPr>
          <w:p w:rsidR="00190B62" w:rsidRPr="0003234B" w:rsidRDefault="00190B62" w:rsidP="00A15999">
            <w:r w:rsidRPr="0003234B">
              <w:rPr>
                <w:szCs w:val="22"/>
              </w:rPr>
              <w:t xml:space="preserve"> Total liab. &amp; equity </w:t>
            </w:r>
          </w:p>
        </w:tc>
        <w:tc>
          <w:tcPr>
            <w:tcW w:w="1260" w:type="dxa"/>
            <w:tcBorders>
              <w:top w:val="single" w:sz="8" w:space="0" w:color="auto"/>
              <w:left w:val="nil"/>
              <w:bottom w:val="double" w:sz="4" w:space="0" w:color="auto"/>
              <w:right w:val="nil"/>
            </w:tcBorders>
            <w:noWrap/>
            <w:vAlign w:val="bottom"/>
          </w:tcPr>
          <w:p w:rsidR="00190B62" w:rsidRPr="007732C0" w:rsidRDefault="00190B62" w:rsidP="007732C0">
            <w:pPr>
              <w:jc w:val="right"/>
              <w:rPr>
                <w:sz w:val="24"/>
              </w:rPr>
            </w:pPr>
            <w:r w:rsidRPr="007732C0">
              <w:t>$85,454</w:t>
            </w:r>
          </w:p>
        </w:tc>
      </w:tr>
    </w:tbl>
    <w:p w:rsidR="00190B62" w:rsidRDefault="00190B62" w:rsidP="008E35E9">
      <w:pPr>
        <w:tabs>
          <w:tab w:val="center" w:pos="1440"/>
          <w:tab w:val="center" w:pos="7200"/>
        </w:tabs>
      </w:pPr>
      <w:r>
        <w:br w:type="page"/>
      </w:r>
    </w:p>
    <w:p w:rsidR="00190B62" w:rsidRDefault="00190B62" w:rsidP="008E35E9">
      <w:pPr>
        <w:tabs>
          <w:tab w:val="center" w:pos="2160"/>
          <w:tab w:val="center" w:pos="7640"/>
        </w:tabs>
      </w:pPr>
      <w:r>
        <w:tab/>
      </w:r>
      <w:r>
        <w:rPr>
          <w:u w:val="single"/>
        </w:rPr>
        <w:t>2010 Income Statement</w:t>
      </w:r>
      <w:r>
        <w:tab/>
      </w:r>
      <w:r>
        <w:rPr>
          <w:u w:val="single"/>
        </w:rPr>
        <w:t>2011 Income Statement</w:t>
      </w:r>
    </w:p>
    <w:tbl>
      <w:tblPr>
        <w:tblW w:w="9188" w:type="dxa"/>
        <w:tblLook w:val="0000" w:firstRow="0" w:lastRow="0" w:firstColumn="0" w:lastColumn="0" w:noHBand="0" w:noVBand="0"/>
      </w:tblPr>
      <w:tblGrid>
        <w:gridCol w:w="728"/>
        <w:gridCol w:w="1562"/>
        <w:gridCol w:w="1318"/>
        <w:gridCol w:w="2430"/>
        <w:gridCol w:w="1980"/>
        <w:gridCol w:w="1170"/>
      </w:tblGrid>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Sales</w:t>
            </w:r>
          </w:p>
        </w:tc>
        <w:tc>
          <w:tcPr>
            <w:tcW w:w="1318" w:type="dxa"/>
            <w:tcMar>
              <w:left w:w="0" w:type="dxa"/>
              <w:right w:w="43" w:type="dxa"/>
            </w:tcMar>
            <w:vAlign w:val="bottom"/>
          </w:tcPr>
          <w:p w:rsidR="00190B62" w:rsidRPr="007732C0" w:rsidRDefault="00190B62" w:rsidP="007732C0">
            <w:pPr>
              <w:jc w:val="right"/>
              <w:rPr>
                <w:sz w:val="24"/>
              </w:rPr>
            </w:pPr>
            <w:r w:rsidRPr="007732C0">
              <w:t>$11,573.00</w:t>
            </w:r>
          </w:p>
        </w:tc>
        <w:tc>
          <w:tcPr>
            <w:tcW w:w="2430" w:type="dxa"/>
            <w:tcMar>
              <w:left w:w="0" w:type="dxa"/>
              <w:right w:w="0" w:type="dxa"/>
            </w:tcMar>
          </w:tcPr>
          <w:p w:rsidR="00190B62" w:rsidRDefault="00190B62" w:rsidP="00A15999"/>
        </w:tc>
        <w:tc>
          <w:tcPr>
            <w:tcW w:w="1980" w:type="dxa"/>
          </w:tcPr>
          <w:p w:rsidR="00190B62" w:rsidRDefault="00190B62" w:rsidP="00A15999">
            <w:r>
              <w:t>Sales</w:t>
            </w:r>
          </w:p>
        </w:tc>
        <w:tc>
          <w:tcPr>
            <w:tcW w:w="1170" w:type="dxa"/>
            <w:tcMar>
              <w:left w:w="0" w:type="dxa"/>
              <w:right w:w="43" w:type="dxa"/>
            </w:tcMar>
            <w:vAlign w:val="bottom"/>
          </w:tcPr>
          <w:p w:rsidR="00190B62" w:rsidRPr="007732C0" w:rsidRDefault="00190B62" w:rsidP="007732C0">
            <w:pPr>
              <w:jc w:val="right"/>
              <w:rPr>
                <w:sz w:val="24"/>
              </w:rPr>
            </w:pPr>
            <w:r w:rsidRPr="007732C0">
              <w:t>$12,936.00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COGS</w:t>
            </w:r>
          </w:p>
        </w:tc>
        <w:tc>
          <w:tcPr>
            <w:tcW w:w="1318" w:type="dxa"/>
            <w:tcMar>
              <w:left w:w="0" w:type="dxa"/>
              <w:right w:w="43" w:type="dxa"/>
            </w:tcMar>
            <w:vAlign w:val="bottom"/>
          </w:tcPr>
          <w:p w:rsidR="00190B62" w:rsidRPr="007732C0" w:rsidRDefault="00190B62" w:rsidP="007732C0">
            <w:pPr>
              <w:jc w:val="right"/>
              <w:rPr>
                <w:sz w:val="24"/>
              </w:rPr>
            </w:pPr>
            <w:r w:rsidRPr="007732C0">
              <w:t>3,979.00</w:t>
            </w:r>
          </w:p>
        </w:tc>
        <w:tc>
          <w:tcPr>
            <w:tcW w:w="2430" w:type="dxa"/>
            <w:tcMar>
              <w:left w:w="0" w:type="dxa"/>
              <w:right w:w="0" w:type="dxa"/>
            </w:tcMar>
          </w:tcPr>
          <w:p w:rsidR="00190B62" w:rsidRDefault="00190B62" w:rsidP="00A15999"/>
        </w:tc>
        <w:tc>
          <w:tcPr>
            <w:tcW w:w="1980" w:type="dxa"/>
          </w:tcPr>
          <w:p w:rsidR="00190B62" w:rsidRDefault="00190B62" w:rsidP="00A15999">
            <w:r>
              <w:t>COGS</w:t>
            </w:r>
          </w:p>
        </w:tc>
        <w:tc>
          <w:tcPr>
            <w:tcW w:w="1170" w:type="dxa"/>
            <w:tcMar>
              <w:left w:w="0" w:type="dxa"/>
              <w:right w:w="43" w:type="dxa"/>
            </w:tcMar>
            <w:vAlign w:val="bottom"/>
          </w:tcPr>
          <w:p w:rsidR="00190B62" w:rsidRPr="007732C0" w:rsidRDefault="00190B62" w:rsidP="007732C0">
            <w:pPr>
              <w:jc w:val="right"/>
              <w:rPr>
                <w:sz w:val="24"/>
              </w:rPr>
            </w:pPr>
            <w:r w:rsidRPr="007732C0">
              <w:t>4,707.00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Other expenses</w:t>
            </w:r>
          </w:p>
        </w:tc>
        <w:tc>
          <w:tcPr>
            <w:tcW w:w="1318" w:type="dxa"/>
            <w:tcMar>
              <w:left w:w="0" w:type="dxa"/>
              <w:right w:w="43" w:type="dxa"/>
            </w:tcMar>
            <w:vAlign w:val="bottom"/>
          </w:tcPr>
          <w:p w:rsidR="00190B62" w:rsidRPr="007732C0" w:rsidRDefault="00190B62" w:rsidP="007732C0">
            <w:pPr>
              <w:jc w:val="right"/>
              <w:rPr>
                <w:sz w:val="24"/>
              </w:rPr>
            </w:pPr>
            <w:r w:rsidRPr="007732C0">
              <w:t>946.00</w:t>
            </w:r>
          </w:p>
        </w:tc>
        <w:tc>
          <w:tcPr>
            <w:tcW w:w="2430" w:type="dxa"/>
            <w:tcMar>
              <w:left w:w="0" w:type="dxa"/>
              <w:right w:w="0" w:type="dxa"/>
            </w:tcMar>
          </w:tcPr>
          <w:p w:rsidR="00190B62" w:rsidRDefault="00190B62" w:rsidP="00A15999"/>
        </w:tc>
        <w:tc>
          <w:tcPr>
            <w:tcW w:w="1980" w:type="dxa"/>
          </w:tcPr>
          <w:p w:rsidR="00190B62" w:rsidRDefault="00190B62" w:rsidP="00A15999">
            <w:r>
              <w:t>Other expenses</w:t>
            </w:r>
          </w:p>
        </w:tc>
        <w:tc>
          <w:tcPr>
            <w:tcW w:w="1170" w:type="dxa"/>
            <w:tcMar>
              <w:left w:w="0" w:type="dxa"/>
              <w:right w:w="43" w:type="dxa"/>
            </w:tcMar>
            <w:vAlign w:val="bottom"/>
          </w:tcPr>
          <w:p w:rsidR="00190B62" w:rsidRPr="007732C0" w:rsidRDefault="00190B62" w:rsidP="007732C0">
            <w:pPr>
              <w:jc w:val="right"/>
              <w:rPr>
                <w:sz w:val="24"/>
              </w:rPr>
            </w:pPr>
            <w:r w:rsidRPr="007732C0">
              <w:t>824.00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Depreciation</w:t>
            </w:r>
          </w:p>
        </w:tc>
        <w:tc>
          <w:tcPr>
            <w:tcW w:w="1318"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1,661.00</w:t>
            </w:r>
          </w:p>
        </w:tc>
        <w:tc>
          <w:tcPr>
            <w:tcW w:w="2430" w:type="dxa"/>
            <w:tcMar>
              <w:left w:w="0" w:type="dxa"/>
              <w:right w:w="0" w:type="dxa"/>
            </w:tcMar>
          </w:tcPr>
          <w:p w:rsidR="00190B62" w:rsidRDefault="00190B62" w:rsidP="00A15999"/>
        </w:tc>
        <w:tc>
          <w:tcPr>
            <w:tcW w:w="1980" w:type="dxa"/>
          </w:tcPr>
          <w:p w:rsidR="00190B62" w:rsidRDefault="00190B62" w:rsidP="00A15999">
            <w:r>
              <w:t>Depreciation</w:t>
            </w:r>
          </w:p>
        </w:tc>
        <w:tc>
          <w:tcPr>
            <w:tcW w:w="1170"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1,736.00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EBIT</w:t>
            </w:r>
          </w:p>
        </w:tc>
        <w:tc>
          <w:tcPr>
            <w:tcW w:w="1318" w:type="dxa"/>
            <w:tcBorders>
              <w:top w:val="single" w:sz="8"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4,987.00</w:t>
            </w:r>
          </w:p>
        </w:tc>
        <w:tc>
          <w:tcPr>
            <w:tcW w:w="2430" w:type="dxa"/>
            <w:tcMar>
              <w:left w:w="0" w:type="dxa"/>
              <w:right w:w="0" w:type="dxa"/>
            </w:tcMar>
          </w:tcPr>
          <w:p w:rsidR="00190B62" w:rsidRDefault="00190B62" w:rsidP="00A15999"/>
        </w:tc>
        <w:tc>
          <w:tcPr>
            <w:tcW w:w="1980" w:type="dxa"/>
          </w:tcPr>
          <w:p w:rsidR="00190B62" w:rsidRDefault="00190B62" w:rsidP="00A15999">
            <w:r>
              <w:t>EBIT</w:t>
            </w:r>
          </w:p>
        </w:tc>
        <w:tc>
          <w:tcPr>
            <w:tcW w:w="1170" w:type="dxa"/>
            <w:tcBorders>
              <w:top w:val="single" w:sz="8"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5,669.00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Interest</w:t>
            </w:r>
          </w:p>
        </w:tc>
        <w:tc>
          <w:tcPr>
            <w:tcW w:w="1318"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776.00</w:t>
            </w:r>
          </w:p>
        </w:tc>
        <w:tc>
          <w:tcPr>
            <w:tcW w:w="2430" w:type="dxa"/>
            <w:tcMar>
              <w:left w:w="0" w:type="dxa"/>
              <w:right w:w="0" w:type="dxa"/>
            </w:tcMar>
          </w:tcPr>
          <w:p w:rsidR="00190B62" w:rsidRDefault="00190B62" w:rsidP="00A15999"/>
        </w:tc>
        <w:tc>
          <w:tcPr>
            <w:tcW w:w="1980" w:type="dxa"/>
          </w:tcPr>
          <w:p w:rsidR="00190B62" w:rsidRDefault="00190B62" w:rsidP="00A15999">
            <w:r>
              <w:t>Interest</w:t>
            </w:r>
          </w:p>
        </w:tc>
        <w:tc>
          <w:tcPr>
            <w:tcW w:w="1170"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926.00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EBT</w:t>
            </w:r>
          </w:p>
        </w:tc>
        <w:tc>
          <w:tcPr>
            <w:tcW w:w="1318" w:type="dxa"/>
            <w:tcBorders>
              <w:top w:val="single" w:sz="8"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4,211.00</w:t>
            </w:r>
          </w:p>
        </w:tc>
        <w:tc>
          <w:tcPr>
            <w:tcW w:w="2430" w:type="dxa"/>
            <w:tcMar>
              <w:left w:w="0" w:type="dxa"/>
              <w:right w:w="0" w:type="dxa"/>
            </w:tcMar>
          </w:tcPr>
          <w:p w:rsidR="00190B62" w:rsidRDefault="00190B62" w:rsidP="00A15999"/>
        </w:tc>
        <w:tc>
          <w:tcPr>
            <w:tcW w:w="1980" w:type="dxa"/>
          </w:tcPr>
          <w:p w:rsidR="00190B62" w:rsidRDefault="00190B62" w:rsidP="00A15999">
            <w:r>
              <w:t>EBT</w:t>
            </w:r>
          </w:p>
        </w:tc>
        <w:tc>
          <w:tcPr>
            <w:tcW w:w="1170" w:type="dxa"/>
            <w:tcBorders>
              <w:top w:val="single" w:sz="8"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4,743.00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Taxes (34%)</w:t>
            </w:r>
          </w:p>
        </w:tc>
        <w:tc>
          <w:tcPr>
            <w:tcW w:w="1318"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1,431.74</w:t>
            </w:r>
          </w:p>
        </w:tc>
        <w:tc>
          <w:tcPr>
            <w:tcW w:w="2430" w:type="dxa"/>
            <w:tcMar>
              <w:left w:w="0" w:type="dxa"/>
              <w:right w:w="0" w:type="dxa"/>
            </w:tcMar>
          </w:tcPr>
          <w:p w:rsidR="00190B62" w:rsidRDefault="00190B62" w:rsidP="00A15999"/>
        </w:tc>
        <w:tc>
          <w:tcPr>
            <w:tcW w:w="1980" w:type="dxa"/>
          </w:tcPr>
          <w:p w:rsidR="00190B62" w:rsidRDefault="00190B62" w:rsidP="00A15999">
            <w:r>
              <w:t>Taxes (34%)</w:t>
            </w:r>
          </w:p>
        </w:tc>
        <w:tc>
          <w:tcPr>
            <w:tcW w:w="1170" w:type="dxa"/>
            <w:tcBorders>
              <w:bottom w:val="single" w:sz="8" w:space="0" w:color="auto"/>
            </w:tcBorders>
            <w:tcMar>
              <w:left w:w="0" w:type="dxa"/>
              <w:right w:w="43" w:type="dxa"/>
            </w:tcMar>
            <w:vAlign w:val="bottom"/>
          </w:tcPr>
          <w:p w:rsidR="00190B62" w:rsidRPr="007732C0" w:rsidRDefault="00190B62" w:rsidP="007732C0">
            <w:pPr>
              <w:jc w:val="right"/>
              <w:rPr>
                <w:sz w:val="24"/>
              </w:rPr>
            </w:pPr>
            <w:r w:rsidRPr="007732C0">
              <w:t>1,612.62</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Net income</w:t>
            </w:r>
          </w:p>
        </w:tc>
        <w:tc>
          <w:tcPr>
            <w:tcW w:w="1318" w:type="dxa"/>
            <w:tcBorders>
              <w:top w:val="single" w:sz="8" w:space="0" w:color="auto"/>
              <w:bottom w:val="double" w:sz="4"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2,779.26</w:t>
            </w:r>
          </w:p>
        </w:tc>
        <w:tc>
          <w:tcPr>
            <w:tcW w:w="2430" w:type="dxa"/>
            <w:tcMar>
              <w:left w:w="0" w:type="dxa"/>
              <w:right w:w="0" w:type="dxa"/>
            </w:tcMar>
          </w:tcPr>
          <w:p w:rsidR="00190B62" w:rsidRDefault="00190B62" w:rsidP="00A15999"/>
        </w:tc>
        <w:tc>
          <w:tcPr>
            <w:tcW w:w="1980" w:type="dxa"/>
          </w:tcPr>
          <w:p w:rsidR="00190B62" w:rsidRDefault="00190B62" w:rsidP="00A15999">
            <w:r>
              <w:t>Net income</w:t>
            </w:r>
          </w:p>
        </w:tc>
        <w:tc>
          <w:tcPr>
            <w:tcW w:w="1170" w:type="dxa"/>
            <w:tcBorders>
              <w:top w:val="single" w:sz="8" w:space="0" w:color="auto"/>
              <w:bottom w:val="double" w:sz="4" w:space="0" w:color="auto"/>
            </w:tcBorders>
            <w:tcMar>
              <w:left w:w="0" w:type="dxa"/>
              <w:right w:w="43" w:type="dxa"/>
            </w:tcMar>
            <w:vAlign w:val="bottom"/>
          </w:tcPr>
          <w:p w:rsidR="00190B62" w:rsidRPr="007732C0" w:rsidRDefault="00190B62" w:rsidP="007732C0">
            <w:pPr>
              <w:jc w:val="right"/>
              <w:rPr>
                <w:sz w:val="24"/>
              </w:rPr>
            </w:pPr>
            <w:r w:rsidRPr="007732C0">
              <w:t>$</w:t>
            </w:r>
            <w:r>
              <w:t xml:space="preserve">  </w:t>
            </w:r>
            <w:r w:rsidRPr="007732C0">
              <w:t>3,130.38</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tc>
        <w:tc>
          <w:tcPr>
            <w:tcW w:w="1318" w:type="dxa"/>
            <w:tcBorders>
              <w:top w:val="double" w:sz="4" w:space="0" w:color="auto"/>
            </w:tcBorders>
            <w:tcMar>
              <w:left w:w="0" w:type="dxa"/>
              <w:right w:w="43" w:type="dxa"/>
            </w:tcMar>
            <w:vAlign w:val="bottom"/>
          </w:tcPr>
          <w:p w:rsidR="00190B62" w:rsidRPr="007732C0" w:rsidRDefault="00190B62" w:rsidP="007732C0">
            <w:pPr>
              <w:jc w:val="right"/>
              <w:rPr>
                <w:sz w:val="24"/>
              </w:rPr>
            </w:pPr>
          </w:p>
        </w:tc>
        <w:tc>
          <w:tcPr>
            <w:tcW w:w="2430" w:type="dxa"/>
            <w:tcMar>
              <w:left w:w="0" w:type="dxa"/>
              <w:right w:w="0" w:type="dxa"/>
            </w:tcMar>
          </w:tcPr>
          <w:p w:rsidR="00190B62" w:rsidRDefault="00190B62" w:rsidP="00A15999"/>
        </w:tc>
        <w:tc>
          <w:tcPr>
            <w:tcW w:w="1980" w:type="dxa"/>
          </w:tcPr>
          <w:p w:rsidR="00190B62" w:rsidRDefault="00190B62" w:rsidP="00A15999"/>
        </w:tc>
        <w:tc>
          <w:tcPr>
            <w:tcW w:w="1170" w:type="dxa"/>
            <w:tcBorders>
              <w:top w:val="double" w:sz="4" w:space="0" w:color="auto"/>
            </w:tcBorders>
            <w:tcMar>
              <w:left w:w="0" w:type="dxa"/>
              <w:right w:w="43" w:type="dxa"/>
            </w:tcMar>
            <w:vAlign w:val="bottom"/>
          </w:tcPr>
          <w:p w:rsidR="00190B62" w:rsidRPr="007732C0" w:rsidRDefault="00190B62" w:rsidP="007732C0">
            <w:pPr>
              <w:jc w:val="right"/>
              <w:rPr>
                <w:sz w:val="24"/>
              </w:rPr>
            </w:pP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Dividends</w:t>
            </w:r>
          </w:p>
        </w:tc>
        <w:tc>
          <w:tcPr>
            <w:tcW w:w="1318" w:type="dxa"/>
            <w:tcMar>
              <w:left w:w="0" w:type="dxa"/>
              <w:right w:w="43" w:type="dxa"/>
            </w:tcMar>
            <w:vAlign w:val="bottom"/>
          </w:tcPr>
          <w:p w:rsidR="00190B62" w:rsidRPr="007732C0" w:rsidRDefault="00190B62" w:rsidP="00BD2447">
            <w:pPr>
              <w:jc w:val="right"/>
              <w:rPr>
                <w:sz w:val="24"/>
              </w:rPr>
            </w:pPr>
            <w:r w:rsidRPr="007732C0">
              <w:t>$1,411.00</w:t>
            </w:r>
          </w:p>
        </w:tc>
        <w:tc>
          <w:tcPr>
            <w:tcW w:w="2430" w:type="dxa"/>
            <w:tcMar>
              <w:left w:w="0" w:type="dxa"/>
              <w:right w:w="0" w:type="dxa"/>
            </w:tcMar>
          </w:tcPr>
          <w:p w:rsidR="00190B62" w:rsidRDefault="00190B62" w:rsidP="00A15999"/>
        </w:tc>
        <w:tc>
          <w:tcPr>
            <w:tcW w:w="1980" w:type="dxa"/>
          </w:tcPr>
          <w:p w:rsidR="00190B62" w:rsidRDefault="00190B62" w:rsidP="00A15999">
            <w:r>
              <w:t>Dividends</w:t>
            </w:r>
          </w:p>
        </w:tc>
        <w:tc>
          <w:tcPr>
            <w:tcW w:w="1170" w:type="dxa"/>
            <w:tcMar>
              <w:left w:w="0" w:type="dxa"/>
              <w:right w:w="43" w:type="dxa"/>
            </w:tcMar>
            <w:vAlign w:val="bottom"/>
          </w:tcPr>
          <w:p w:rsidR="00190B62" w:rsidRPr="007732C0" w:rsidRDefault="00190B62" w:rsidP="00BD2447">
            <w:pPr>
              <w:jc w:val="right"/>
              <w:rPr>
                <w:sz w:val="24"/>
              </w:rPr>
            </w:pPr>
            <w:r w:rsidRPr="007732C0">
              <w:t>$1,618.00</w:t>
            </w:r>
          </w:p>
        </w:tc>
      </w:tr>
      <w:tr w:rsidR="00190B62" w:rsidTr="00A15999">
        <w:tc>
          <w:tcPr>
            <w:tcW w:w="728" w:type="dxa"/>
            <w:tcMar>
              <w:left w:w="0" w:type="dxa"/>
              <w:right w:w="0" w:type="dxa"/>
            </w:tcMar>
          </w:tcPr>
          <w:p w:rsidR="00190B62" w:rsidRDefault="00190B62" w:rsidP="00A15999"/>
        </w:tc>
        <w:tc>
          <w:tcPr>
            <w:tcW w:w="1562" w:type="dxa"/>
            <w:tcMar>
              <w:left w:w="0" w:type="dxa"/>
              <w:right w:w="0" w:type="dxa"/>
            </w:tcMar>
          </w:tcPr>
          <w:p w:rsidR="00190B62" w:rsidRDefault="00190B62" w:rsidP="00A15999">
            <w:r>
              <w:t>Additions to RE</w:t>
            </w:r>
          </w:p>
        </w:tc>
        <w:tc>
          <w:tcPr>
            <w:tcW w:w="1318" w:type="dxa"/>
            <w:tcMar>
              <w:left w:w="0" w:type="dxa"/>
              <w:right w:w="43" w:type="dxa"/>
            </w:tcMar>
            <w:vAlign w:val="bottom"/>
          </w:tcPr>
          <w:p w:rsidR="00190B62" w:rsidRPr="007732C0" w:rsidRDefault="00190B62" w:rsidP="00BD2447">
            <w:pPr>
              <w:jc w:val="right"/>
              <w:rPr>
                <w:sz w:val="24"/>
              </w:rPr>
            </w:pPr>
            <w:r w:rsidRPr="007732C0">
              <w:t>1,368.26</w:t>
            </w:r>
          </w:p>
        </w:tc>
        <w:tc>
          <w:tcPr>
            <w:tcW w:w="2430" w:type="dxa"/>
            <w:tcMar>
              <w:left w:w="0" w:type="dxa"/>
              <w:right w:w="0" w:type="dxa"/>
            </w:tcMar>
          </w:tcPr>
          <w:p w:rsidR="00190B62" w:rsidRDefault="00190B62" w:rsidP="00A15999"/>
        </w:tc>
        <w:tc>
          <w:tcPr>
            <w:tcW w:w="1980" w:type="dxa"/>
          </w:tcPr>
          <w:p w:rsidR="00190B62" w:rsidRDefault="00190B62" w:rsidP="00A15999">
            <w:r>
              <w:t>Additions to RE</w:t>
            </w:r>
          </w:p>
        </w:tc>
        <w:tc>
          <w:tcPr>
            <w:tcW w:w="1170" w:type="dxa"/>
            <w:tcMar>
              <w:left w:w="0" w:type="dxa"/>
              <w:right w:w="43" w:type="dxa"/>
            </w:tcMar>
            <w:vAlign w:val="bottom"/>
          </w:tcPr>
          <w:p w:rsidR="00190B62" w:rsidRPr="007732C0" w:rsidRDefault="00190B62" w:rsidP="00BD2447">
            <w:pPr>
              <w:jc w:val="right"/>
              <w:rPr>
                <w:sz w:val="24"/>
              </w:rPr>
            </w:pPr>
            <w:r w:rsidRPr="007732C0">
              <w:t>1,512.38</w:t>
            </w:r>
          </w:p>
        </w:tc>
      </w:tr>
    </w:tbl>
    <w:p w:rsidR="00190B62" w:rsidRDefault="00190B62" w:rsidP="008E35E9">
      <w:pPr>
        <w:tabs>
          <w:tab w:val="left" w:pos="720"/>
        </w:tabs>
        <w:rPr>
          <w:b/>
        </w:rPr>
      </w:pPr>
    </w:p>
    <w:p w:rsidR="00190B62" w:rsidRDefault="00190B62" w:rsidP="008E35E9">
      <w:pPr>
        <w:tabs>
          <w:tab w:val="left" w:pos="720"/>
        </w:tabs>
      </w:pPr>
      <w:r>
        <w:rPr>
          <w:b/>
        </w:rPr>
        <w:t>26.</w:t>
      </w:r>
      <w:r>
        <w:tab/>
        <w:t>OCF = EBIT + Depreciation – Taxes = $5,669 + 1,736 – 1,612.62 = $5,792.38</w:t>
      </w:r>
    </w:p>
    <w:p w:rsidR="00190B62" w:rsidRDefault="00190B62" w:rsidP="008E35E9">
      <w:pPr>
        <w:tabs>
          <w:tab w:val="left" w:pos="720"/>
        </w:tabs>
      </w:pPr>
    </w:p>
    <w:p w:rsidR="00190B62" w:rsidRDefault="00190B62" w:rsidP="008E35E9">
      <w:pPr>
        <w:tabs>
          <w:tab w:val="left" w:pos="720"/>
          <w:tab w:val="left" w:pos="2060"/>
          <w:tab w:val="left" w:pos="2160"/>
          <w:tab w:val="left" w:pos="2340"/>
          <w:tab w:val="left" w:pos="4140"/>
        </w:tabs>
      </w:pPr>
      <w:r>
        <w:tab/>
        <w:t xml:space="preserve">Change in NWC </w:t>
      </w:r>
      <w:r>
        <w:tab/>
        <w:t>= NWC</w:t>
      </w:r>
      <w:r>
        <w:rPr>
          <w:vertAlign w:val="subscript"/>
        </w:rPr>
        <w:t>end</w:t>
      </w:r>
      <w:r>
        <w:rPr>
          <w:sz w:val="18"/>
        </w:rPr>
        <w:t xml:space="preserve"> </w:t>
      </w:r>
      <w:r>
        <w:t>– NWC</w:t>
      </w:r>
      <w:r>
        <w:rPr>
          <w:vertAlign w:val="subscript"/>
        </w:rPr>
        <w:t>beg</w:t>
      </w:r>
      <w:r>
        <w:t xml:space="preserve"> = (CA – CL)</w:t>
      </w:r>
      <w:r>
        <w:rPr>
          <w:vertAlign w:val="subscript"/>
        </w:rPr>
        <w:t xml:space="preserve"> end</w:t>
      </w:r>
      <w:r>
        <w:rPr>
          <w:position w:val="-4"/>
        </w:rPr>
        <w:t xml:space="preserve"> </w:t>
      </w:r>
      <w:r>
        <w:t>– (CA – CL)</w:t>
      </w:r>
      <w:r>
        <w:rPr>
          <w:vertAlign w:val="subscript"/>
        </w:rPr>
        <w:t xml:space="preserve"> beg</w:t>
      </w:r>
      <w:r>
        <w:rPr>
          <w:sz w:val="18"/>
        </w:rPr>
        <w:t xml:space="preserve"> </w:t>
      </w:r>
      <w:r>
        <w:t xml:space="preserve"> </w:t>
      </w:r>
    </w:p>
    <w:p w:rsidR="00190B62" w:rsidRDefault="00190B62" w:rsidP="008E35E9">
      <w:pPr>
        <w:tabs>
          <w:tab w:val="left" w:pos="720"/>
          <w:tab w:val="left" w:pos="2060"/>
          <w:tab w:val="left" w:pos="2340"/>
          <w:tab w:val="left" w:pos="3690"/>
          <w:tab w:val="left" w:pos="4140"/>
        </w:tabs>
      </w:pPr>
      <w:r>
        <w:tab/>
      </w:r>
      <w:r>
        <w:tab/>
        <w:t xml:space="preserve"> </w:t>
      </w:r>
      <w:r>
        <w:tab/>
        <w:t xml:space="preserve">= ($31,181 – 5,791) – ($28,384 – 5,555) </w:t>
      </w:r>
    </w:p>
    <w:p w:rsidR="00190B62" w:rsidRDefault="00190B62" w:rsidP="008E35E9">
      <w:pPr>
        <w:tabs>
          <w:tab w:val="left" w:pos="720"/>
          <w:tab w:val="left" w:pos="2060"/>
          <w:tab w:val="left" w:pos="2160"/>
          <w:tab w:val="left" w:pos="2340"/>
          <w:tab w:val="left" w:pos="3690"/>
          <w:tab w:val="left" w:pos="4140"/>
        </w:tabs>
      </w:pPr>
      <w:r>
        <w:tab/>
      </w:r>
      <w:r>
        <w:tab/>
      </w:r>
      <w:r>
        <w:tab/>
      </w:r>
      <w:r>
        <w:tab/>
        <w:t>= $2,561</w:t>
      </w:r>
    </w:p>
    <w:p w:rsidR="00190B62" w:rsidRDefault="00190B62" w:rsidP="008E35E9">
      <w:pPr>
        <w:tabs>
          <w:tab w:val="left" w:pos="720"/>
          <w:tab w:val="left" w:pos="2060"/>
          <w:tab w:val="left" w:pos="2160"/>
          <w:tab w:val="left" w:pos="2340"/>
          <w:tab w:val="left" w:pos="3690"/>
          <w:tab w:val="left" w:pos="4140"/>
        </w:tabs>
      </w:pPr>
    </w:p>
    <w:p w:rsidR="00190B62" w:rsidRDefault="00190B62" w:rsidP="008E35E9">
      <w:pPr>
        <w:tabs>
          <w:tab w:val="left" w:pos="720"/>
          <w:tab w:val="left" w:pos="2060"/>
          <w:tab w:val="left" w:pos="2160"/>
          <w:tab w:val="left" w:pos="2700"/>
          <w:tab w:val="left" w:pos="4140"/>
        </w:tabs>
      </w:pPr>
      <w:r>
        <w:tab/>
        <w:t xml:space="preserve">Net capital spending </w:t>
      </w:r>
      <w:r>
        <w:tab/>
        <w:t>= NFA</w:t>
      </w:r>
      <w:r>
        <w:rPr>
          <w:vertAlign w:val="subscript"/>
        </w:rPr>
        <w:t>end</w:t>
      </w:r>
      <w:r>
        <w:t xml:space="preserve"> – NFA</w:t>
      </w:r>
      <w:r>
        <w:rPr>
          <w:vertAlign w:val="subscript"/>
        </w:rPr>
        <w:t>beg</w:t>
      </w:r>
      <w:r>
        <w:rPr>
          <w:sz w:val="18"/>
        </w:rPr>
        <w:t xml:space="preserve"> </w:t>
      </w:r>
      <w:r>
        <w:t xml:space="preserve">+ Depreciation </w:t>
      </w:r>
    </w:p>
    <w:p w:rsidR="00190B62" w:rsidRDefault="00190B62" w:rsidP="008E35E9">
      <w:pPr>
        <w:tabs>
          <w:tab w:val="left" w:pos="720"/>
          <w:tab w:val="left" w:pos="2060"/>
          <w:tab w:val="left" w:pos="2160"/>
          <w:tab w:val="left" w:pos="2700"/>
          <w:tab w:val="left" w:pos="4140"/>
        </w:tabs>
      </w:pPr>
      <w:r>
        <w:tab/>
      </w:r>
      <w:r>
        <w:tab/>
      </w:r>
      <w:r>
        <w:tab/>
      </w:r>
      <w:r>
        <w:tab/>
        <w:t>= $54,273 – 50,888 + 1,736 = $5,121</w:t>
      </w:r>
    </w:p>
    <w:p w:rsidR="00190B62" w:rsidRDefault="00190B62" w:rsidP="008E35E9">
      <w:pPr>
        <w:tabs>
          <w:tab w:val="left" w:pos="720"/>
          <w:tab w:val="left" w:pos="2060"/>
          <w:tab w:val="left" w:pos="2160"/>
          <w:tab w:val="left" w:pos="4590"/>
        </w:tabs>
      </w:pPr>
      <w:r>
        <w:tab/>
      </w:r>
    </w:p>
    <w:p w:rsidR="00190B62" w:rsidRDefault="00190B62" w:rsidP="008E35E9">
      <w:pPr>
        <w:tabs>
          <w:tab w:val="left" w:pos="720"/>
          <w:tab w:val="left" w:pos="2060"/>
          <w:tab w:val="left" w:pos="2160"/>
          <w:tab w:val="left" w:pos="2880"/>
          <w:tab w:val="left" w:pos="4590"/>
        </w:tabs>
      </w:pPr>
      <w:r>
        <w:tab/>
        <w:t xml:space="preserve">Cash flow from assets </w:t>
      </w:r>
      <w:r>
        <w:tab/>
        <w:t>= OCF – Change in NWC – Net capital spending</w:t>
      </w:r>
    </w:p>
    <w:p w:rsidR="00190B62" w:rsidRDefault="00190B62" w:rsidP="008E35E9">
      <w:pPr>
        <w:tabs>
          <w:tab w:val="left" w:pos="720"/>
          <w:tab w:val="left" w:pos="2060"/>
          <w:tab w:val="left" w:pos="2160"/>
          <w:tab w:val="left" w:pos="2880"/>
          <w:tab w:val="left" w:pos="4580"/>
        </w:tabs>
      </w:pPr>
      <w:r>
        <w:tab/>
      </w:r>
      <w:r>
        <w:tab/>
      </w:r>
      <w:r>
        <w:tab/>
      </w:r>
      <w:r>
        <w:tab/>
        <w:t>= $5,792.38 – 2,561 – 5,121 = –$1,889.62</w:t>
      </w:r>
    </w:p>
    <w:p w:rsidR="00190B62" w:rsidRDefault="00190B62" w:rsidP="008E35E9">
      <w:pPr>
        <w:tabs>
          <w:tab w:val="left" w:pos="720"/>
          <w:tab w:val="left" w:pos="1080"/>
          <w:tab w:val="left" w:pos="2060"/>
        </w:tabs>
      </w:pPr>
    </w:p>
    <w:p w:rsidR="00190B62" w:rsidRDefault="00190B62" w:rsidP="008E35E9">
      <w:pPr>
        <w:tabs>
          <w:tab w:val="left" w:pos="720"/>
          <w:tab w:val="left" w:pos="2160"/>
          <w:tab w:val="left" w:pos="4500"/>
        </w:tabs>
      </w:pPr>
      <w:r>
        <w:tab/>
        <w:t xml:space="preserve">Cash flow to creditors = Interest – Net new LTD </w:t>
      </w:r>
    </w:p>
    <w:p w:rsidR="00190B62" w:rsidRDefault="00190B62" w:rsidP="008E35E9">
      <w:pPr>
        <w:tabs>
          <w:tab w:val="left" w:pos="720"/>
          <w:tab w:val="left" w:pos="2160"/>
          <w:tab w:val="left" w:pos="4500"/>
        </w:tabs>
      </w:pPr>
      <w:r>
        <w:tab/>
        <w:t>Net new LTD = LTD</w:t>
      </w:r>
      <w:r>
        <w:rPr>
          <w:vertAlign w:val="subscript"/>
        </w:rPr>
        <w:t>end</w:t>
      </w:r>
      <w:r>
        <w:t xml:space="preserve"> – LTD</w:t>
      </w:r>
      <w:r>
        <w:rPr>
          <w:vertAlign w:val="subscript"/>
        </w:rPr>
        <w:t>beg</w:t>
      </w:r>
    </w:p>
    <w:p w:rsidR="00190B62" w:rsidRDefault="00190B62" w:rsidP="008E35E9">
      <w:pPr>
        <w:tabs>
          <w:tab w:val="left" w:pos="720"/>
          <w:tab w:val="left" w:pos="2160"/>
          <w:tab w:val="left" w:pos="4500"/>
        </w:tabs>
      </w:pPr>
      <w:r>
        <w:tab/>
        <w:t>Cash flow to creditors = $926 – ($24,636 – 20,320) = –$3,390</w:t>
      </w:r>
    </w:p>
    <w:p w:rsidR="00190B62" w:rsidRDefault="00190B62" w:rsidP="008E35E9">
      <w:pPr>
        <w:tabs>
          <w:tab w:val="left" w:pos="720"/>
          <w:tab w:val="left" w:pos="2160"/>
        </w:tabs>
      </w:pPr>
    </w:p>
    <w:p w:rsidR="00190B62" w:rsidRDefault="00190B62" w:rsidP="008E35E9">
      <w:pPr>
        <w:tabs>
          <w:tab w:val="left" w:pos="720"/>
          <w:tab w:val="left" w:pos="2160"/>
        </w:tabs>
      </w:pPr>
      <w:r>
        <w:tab/>
        <w:t>Net new equity = Common stock</w:t>
      </w:r>
      <w:r>
        <w:rPr>
          <w:vertAlign w:val="subscript"/>
        </w:rPr>
        <w:t>end</w:t>
      </w:r>
      <w:r>
        <w:t xml:space="preserve"> – Common stock</w:t>
      </w:r>
      <w:r>
        <w:rPr>
          <w:vertAlign w:val="subscript"/>
        </w:rPr>
        <w:t>beg</w:t>
      </w:r>
    </w:p>
    <w:p w:rsidR="00190B62" w:rsidRDefault="00190B62" w:rsidP="008E35E9">
      <w:pPr>
        <w:tabs>
          <w:tab w:val="left" w:pos="720"/>
          <w:tab w:val="left" w:pos="2160"/>
        </w:tabs>
      </w:pPr>
      <w:r>
        <w:tab/>
        <w:t>Common stock + Retained earnings = Total owners’ equity</w:t>
      </w:r>
    </w:p>
    <w:p w:rsidR="00190B62" w:rsidRDefault="00190B62" w:rsidP="008E35E9">
      <w:pPr>
        <w:tabs>
          <w:tab w:val="left" w:pos="720"/>
          <w:tab w:val="left" w:pos="2160"/>
          <w:tab w:val="left" w:pos="3600"/>
        </w:tabs>
      </w:pPr>
      <w:r>
        <w:tab/>
        <w:t>Net new equity</w:t>
      </w:r>
      <w:r>
        <w:tab/>
        <w:t>= (OE – RE)</w:t>
      </w:r>
      <w:r>
        <w:rPr>
          <w:vertAlign w:val="subscript"/>
        </w:rPr>
        <w:t xml:space="preserve"> end</w:t>
      </w:r>
      <w:r>
        <w:rPr>
          <w:sz w:val="18"/>
        </w:rPr>
        <w:t xml:space="preserve"> </w:t>
      </w:r>
      <w:r>
        <w:t>– (OE – RE)</w:t>
      </w:r>
      <w:r>
        <w:rPr>
          <w:vertAlign w:val="subscript"/>
        </w:rPr>
        <w:t xml:space="preserve"> beg</w:t>
      </w:r>
      <w:r>
        <w:rPr>
          <w:sz w:val="18"/>
        </w:rPr>
        <w:t xml:space="preserve"> </w:t>
      </w:r>
    </w:p>
    <w:p w:rsidR="00190B62" w:rsidRDefault="00190B62" w:rsidP="008E35E9">
      <w:pPr>
        <w:tabs>
          <w:tab w:val="left" w:pos="720"/>
          <w:tab w:val="left" w:pos="2160"/>
          <w:tab w:val="left" w:pos="3600"/>
        </w:tabs>
      </w:pPr>
      <w:r>
        <w:tab/>
      </w:r>
      <w:r>
        <w:tab/>
        <w:t>= OE</w:t>
      </w:r>
      <w:r>
        <w:rPr>
          <w:vertAlign w:val="subscript"/>
        </w:rPr>
        <w:t>end</w:t>
      </w:r>
      <w:r>
        <w:rPr>
          <w:position w:val="-4"/>
          <w:sz w:val="18"/>
        </w:rPr>
        <w:t xml:space="preserve"> </w:t>
      </w:r>
      <w:r>
        <w:t>– OE</w:t>
      </w:r>
      <w:r>
        <w:rPr>
          <w:vertAlign w:val="subscript"/>
        </w:rPr>
        <w:t>beg</w:t>
      </w:r>
      <w:r>
        <w:t xml:space="preserve"> + RE</w:t>
      </w:r>
      <w:r>
        <w:rPr>
          <w:vertAlign w:val="subscript"/>
        </w:rPr>
        <w:t>beg</w:t>
      </w:r>
      <w:r>
        <w:rPr>
          <w:sz w:val="18"/>
        </w:rPr>
        <w:t xml:space="preserve"> </w:t>
      </w:r>
      <w:r>
        <w:t>– RE</w:t>
      </w:r>
      <w:r>
        <w:rPr>
          <w:vertAlign w:val="subscript"/>
        </w:rPr>
        <w:t>end</w:t>
      </w:r>
    </w:p>
    <w:p w:rsidR="00190B62" w:rsidRDefault="00190B62" w:rsidP="008E35E9">
      <w:pPr>
        <w:tabs>
          <w:tab w:val="left" w:pos="720"/>
          <w:tab w:val="left" w:pos="2160"/>
        </w:tabs>
        <w:rPr>
          <w:position w:val="-4"/>
        </w:rPr>
      </w:pPr>
      <w:r>
        <w:tab/>
        <w:t>RE</w:t>
      </w:r>
      <w:r>
        <w:rPr>
          <w:vertAlign w:val="subscript"/>
        </w:rPr>
        <w:t>end</w:t>
      </w:r>
      <w:r>
        <w:rPr>
          <w:i/>
        </w:rPr>
        <w:t xml:space="preserve"> </w:t>
      </w:r>
      <w:r>
        <w:t>= RE</w:t>
      </w:r>
      <w:r>
        <w:rPr>
          <w:vertAlign w:val="subscript"/>
        </w:rPr>
        <w:t>beg</w:t>
      </w:r>
      <w:r>
        <w:rPr>
          <w:i/>
        </w:rPr>
        <w:t xml:space="preserve"> </w:t>
      </w:r>
      <w:r>
        <w:t>+ Additions to RE08</w:t>
      </w:r>
    </w:p>
    <w:p w:rsidR="00190B62" w:rsidRDefault="00190B62" w:rsidP="008E35E9">
      <w:pPr>
        <w:numPr>
          <w:ilvl w:val="0"/>
          <w:numId w:val="1"/>
        </w:numPr>
        <w:tabs>
          <w:tab w:val="left" w:pos="720"/>
          <w:tab w:val="left" w:pos="1980"/>
          <w:tab w:val="left" w:pos="2160"/>
          <w:tab w:val="left" w:pos="4040"/>
        </w:tabs>
        <w:ind w:left="2160"/>
      </w:pPr>
      <w:r>
        <w:t xml:space="preserve">Net new equity </w:t>
      </w:r>
      <w:r>
        <w:tab/>
        <w:t>= OE</w:t>
      </w:r>
      <w:r>
        <w:rPr>
          <w:vertAlign w:val="subscript"/>
        </w:rPr>
        <w:t>end</w:t>
      </w:r>
      <w:r>
        <w:rPr>
          <w:sz w:val="18"/>
        </w:rPr>
        <w:t xml:space="preserve"> </w:t>
      </w:r>
      <w:r>
        <w:t>– OE</w:t>
      </w:r>
      <w:r>
        <w:rPr>
          <w:vertAlign w:val="subscript"/>
        </w:rPr>
        <w:t>beg</w:t>
      </w:r>
      <w:r>
        <w:rPr>
          <w:i/>
        </w:rPr>
        <w:t xml:space="preserve"> </w:t>
      </w:r>
      <w:r>
        <w:t>+ RE</w:t>
      </w:r>
      <w:r>
        <w:rPr>
          <w:vertAlign w:val="subscript"/>
        </w:rPr>
        <w:t>beg</w:t>
      </w:r>
      <w:r>
        <w:rPr>
          <w:position w:val="-4"/>
        </w:rPr>
        <w:t xml:space="preserve"> </w:t>
      </w:r>
      <w:r>
        <w:t>– (RE</w:t>
      </w:r>
      <w:r>
        <w:rPr>
          <w:vertAlign w:val="subscript"/>
        </w:rPr>
        <w:t>beg</w:t>
      </w:r>
      <w:r>
        <w:t xml:space="preserve"> + Additions to RE11)</w:t>
      </w:r>
    </w:p>
    <w:p w:rsidR="00190B62" w:rsidRDefault="00190B62" w:rsidP="008E35E9">
      <w:pPr>
        <w:tabs>
          <w:tab w:val="left" w:pos="720"/>
          <w:tab w:val="left" w:pos="2160"/>
          <w:tab w:val="left" w:pos="2600"/>
          <w:tab w:val="left" w:pos="4040"/>
        </w:tabs>
        <w:ind w:left="2160"/>
      </w:pPr>
      <w:r>
        <w:tab/>
      </w:r>
      <w:r>
        <w:tab/>
        <w:t>= OE</w:t>
      </w:r>
      <w:r>
        <w:rPr>
          <w:vertAlign w:val="subscript"/>
        </w:rPr>
        <w:t>end</w:t>
      </w:r>
      <w:r>
        <w:t xml:space="preserve"> – OE</w:t>
      </w:r>
      <w:r>
        <w:rPr>
          <w:vertAlign w:val="subscript"/>
        </w:rPr>
        <w:t>beg</w:t>
      </w:r>
      <w:r>
        <w:t xml:space="preserve"> – Additions to RE</w:t>
      </w:r>
    </w:p>
    <w:p w:rsidR="00190B62" w:rsidRDefault="00190B62" w:rsidP="008E35E9">
      <w:pPr>
        <w:tabs>
          <w:tab w:val="left" w:pos="720"/>
          <w:tab w:val="left" w:pos="2160"/>
          <w:tab w:val="left" w:pos="2600"/>
          <w:tab w:val="left" w:pos="4040"/>
        </w:tabs>
        <w:ind w:left="2160"/>
      </w:pPr>
      <w:r>
        <w:t>Net new equity</w:t>
      </w:r>
      <w:r>
        <w:tab/>
        <w:t>= $55,027 – 53,397 – 1,512.38 = $117.62</w:t>
      </w:r>
    </w:p>
    <w:p w:rsidR="00190B62" w:rsidRDefault="00190B62" w:rsidP="008E35E9">
      <w:pPr>
        <w:tabs>
          <w:tab w:val="left" w:pos="720"/>
          <w:tab w:val="left" w:pos="2160"/>
          <w:tab w:val="left" w:pos="2600"/>
          <w:tab w:val="left" w:pos="4040"/>
        </w:tabs>
      </w:pPr>
    </w:p>
    <w:p w:rsidR="00190B62" w:rsidRDefault="00190B62" w:rsidP="008E35E9">
      <w:pPr>
        <w:tabs>
          <w:tab w:val="left" w:pos="720"/>
          <w:tab w:val="left" w:pos="1440"/>
          <w:tab w:val="left" w:pos="2160"/>
          <w:tab w:val="left" w:pos="2700"/>
        </w:tabs>
      </w:pPr>
      <w:r>
        <w:tab/>
        <w:t xml:space="preserve">CFS </w:t>
      </w:r>
      <w:r>
        <w:tab/>
        <w:t xml:space="preserve">= Dividends – Net new equity </w:t>
      </w:r>
    </w:p>
    <w:p w:rsidR="00190B62" w:rsidRDefault="00190B62" w:rsidP="008E35E9">
      <w:pPr>
        <w:tabs>
          <w:tab w:val="left" w:pos="720"/>
          <w:tab w:val="left" w:pos="1440"/>
          <w:tab w:val="left" w:pos="2160"/>
          <w:tab w:val="left" w:pos="2700"/>
        </w:tabs>
        <w:rPr>
          <w:b/>
        </w:rPr>
      </w:pPr>
      <w:r>
        <w:tab/>
        <w:t xml:space="preserve">CFS </w:t>
      </w:r>
      <w:r>
        <w:tab/>
        <w:t>= $1,618 – 117.62 = $1,500.38</w:t>
      </w:r>
    </w:p>
    <w:p w:rsidR="00190B62" w:rsidRDefault="00190B62" w:rsidP="008E35E9">
      <w:pPr>
        <w:tabs>
          <w:tab w:val="left" w:pos="720"/>
          <w:tab w:val="left" w:pos="1440"/>
          <w:tab w:val="left" w:pos="2160"/>
          <w:tab w:val="left" w:pos="2700"/>
        </w:tabs>
      </w:pPr>
    </w:p>
    <w:p w:rsidR="00190B62" w:rsidRDefault="00190B62" w:rsidP="008E35E9">
      <w:pPr>
        <w:tabs>
          <w:tab w:val="left" w:pos="720"/>
          <w:tab w:val="left" w:pos="1440"/>
          <w:tab w:val="left" w:pos="2160"/>
          <w:tab w:val="left" w:pos="2340"/>
          <w:tab w:val="left" w:pos="2700"/>
          <w:tab w:val="left" w:pos="5300"/>
        </w:tabs>
        <w:jc w:val="both"/>
      </w:pPr>
      <w:r>
        <w:tab/>
        <w:t xml:space="preserve">As a check, cash flow from assets is –$1,889.62. </w:t>
      </w:r>
    </w:p>
    <w:p w:rsidR="00190B62" w:rsidRDefault="00190B62" w:rsidP="008E35E9">
      <w:pPr>
        <w:tabs>
          <w:tab w:val="left" w:pos="720"/>
          <w:tab w:val="left" w:pos="1440"/>
          <w:tab w:val="left" w:pos="2700"/>
        </w:tabs>
      </w:pPr>
      <w:r>
        <w:tab/>
      </w:r>
      <w:r>
        <w:tab/>
      </w:r>
      <w:r>
        <w:tab/>
      </w:r>
    </w:p>
    <w:p w:rsidR="00190B62" w:rsidRDefault="00190B62" w:rsidP="008E35E9">
      <w:pPr>
        <w:tabs>
          <w:tab w:val="left" w:pos="720"/>
          <w:tab w:val="left" w:pos="1440"/>
          <w:tab w:val="left" w:pos="2160"/>
          <w:tab w:val="left" w:pos="2700"/>
        </w:tabs>
      </w:pPr>
      <w:r>
        <w:tab/>
        <w:t>CFA</w:t>
      </w:r>
      <w:r>
        <w:tab/>
        <w:t xml:space="preserve">= Cash flow from creditors + Cash flow to stockholders </w:t>
      </w:r>
    </w:p>
    <w:p w:rsidR="00190B62" w:rsidRPr="00A77F9B" w:rsidRDefault="00190B62" w:rsidP="00087058">
      <w:pPr>
        <w:tabs>
          <w:tab w:val="left" w:pos="720"/>
          <w:tab w:val="left" w:pos="1440"/>
          <w:tab w:val="left" w:pos="2160"/>
          <w:tab w:val="left" w:pos="2700"/>
        </w:tabs>
      </w:pPr>
      <w:r>
        <w:tab/>
        <w:t>CFA</w:t>
      </w:r>
      <w:r>
        <w:tab/>
        <w:t>= –$3,390 + 1,500.38 = –$1,889.62</w:t>
      </w:r>
    </w:p>
    <w:p w:rsidR="00190B62" w:rsidRDefault="00190B62" w:rsidP="008E35E9"/>
    <w:p w:rsidR="00190B62" w:rsidRPr="00ED1C7E" w:rsidRDefault="00190B62" w:rsidP="008E35E9"/>
    <w:p w:rsidR="00190B62" w:rsidRDefault="00190B62"/>
    <w:sectPr w:rsidR="00190B62" w:rsidSect="00BB265C">
      <w:headerReference w:type="default" r:id="rId7"/>
      <w:footerReference w:type="even" r:id="rId8"/>
      <w:footerReference w:type="default" r:id="rId9"/>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B62" w:rsidRDefault="00190B62">
      <w:r>
        <w:separator/>
      </w:r>
    </w:p>
  </w:endnote>
  <w:endnote w:type="continuationSeparator" w:id="0">
    <w:p w:rsidR="00190B62" w:rsidRDefault="0019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I Times Italic">
    <w:panose1 w:val="00000000000000000000"/>
    <w:charset w:val="00"/>
    <w:family w:val="swiss"/>
    <w:notTrueType/>
    <w:pitch w:val="variable"/>
    <w:sig w:usb0="00000003" w:usb1="00000000" w:usb2="00000000" w:usb3="00000000" w:csb0="00000001" w:csb1="00000000"/>
  </w:font>
  <w:font w:name="B Times Bold">
    <w:panose1 w:val="00000000000000000000"/>
    <w:charset w:val="4D"/>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62" w:rsidRDefault="00190B62" w:rsidP="00284E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0B62" w:rsidRDefault="00190B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62" w:rsidRPr="00087058" w:rsidRDefault="00190B62" w:rsidP="00284E57">
    <w:pPr>
      <w:pStyle w:val="Footer"/>
      <w:framePr w:wrap="around" w:vAnchor="text" w:hAnchor="margin" w:xAlign="center" w:y="1"/>
      <w:rPr>
        <w:rStyle w:val="PageNumber"/>
        <w:rFonts w:ascii="Times New Roman" w:hAnsi="Times New Roman"/>
        <w:sz w:val="20"/>
      </w:rPr>
    </w:pPr>
    <w:r w:rsidRPr="00087058">
      <w:rPr>
        <w:rStyle w:val="PageNumber"/>
        <w:rFonts w:ascii="Times New Roman" w:hAnsi="Times New Roman"/>
        <w:sz w:val="20"/>
      </w:rPr>
      <w:t>2-</w:t>
    </w:r>
    <w:r w:rsidRPr="00087058">
      <w:rPr>
        <w:rStyle w:val="PageNumber"/>
        <w:rFonts w:ascii="Times New Roman" w:hAnsi="Times New Roman"/>
        <w:sz w:val="20"/>
      </w:rPr>
      <w:fldChar w:fldCharType="begin"/>
    </w:r>
    <w:r w:rsidRPr="00087058">
      <w:rPr>
        <w:rStyle w:val="PageNumber"/>
        <w:rFonts w:ascii="Times New Roman" w:hAnsi="Times New Roman"/>
        <w:sz w:val="20"/>
      </w:rPr>
      <w:instrText xml:space="preserve">PAGE  </w:instrText>
    </w:r>
    <w:r w:rsidRPr="00087058">
      <w:rPr>
        <w:rStyle w:val="PageNumber"/>
        <w:rFonts w:ascii="Times New Roman" w:hAnsi="Times New Roman"/>
        <w:sz w:val="20"/>
      </w:rPr>
      <w:fldChar w:fldCharType="separate"/>
    </w:r>
    <w:r>
      <w:rPr>
        <w:rStyle w:val="PageNumber"/>
        <w:rFonts w:ascii="Times New Roman" w:hAnsi="Times New Roman"/>
        <w:noProof/>
        <w:sz w:val="20"/>
      </w:rPr>
      <w:t>1</w:t>
    </w:r>
    <w:r w:rsidRPr="00087058">
      <w:rPr>
        <w:rStyle w:val="PageNumber"/>
        <w:rFonts w:ascii="Times New Roman" w:hAnsi="Times New Roman"/>
        <w:sz w:val="20"/>
      </w:rPr>
      <w:fldChar w:fldCharType="end"/>
    </w:r>
  </w:p>
  <w:p w:rsidR="00190B62" w:rsidRDefault="00190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B62" w:rsidRDefault="00190B62">
      <w:r>
        <w:separator/>
      </w:r>
    </w:p>
  </w:footnote>
  <w:footnote w:type="continuationSeparator" w:id="0">
    <w:p w:rsidR="00190B62" w:rsidRDefault="0019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62" w:rsidRPr="00087058" w:rsidRDefault="00190B62" w:rsidP="00087058">
    <w:pPr>
      <w:pStyle w:val="NormalWeb"/>
      <w:rPr>
        <w:sz w:val="20"/>
        <w:szCs w:val="20"/>
      </w:rPr>
    </w:pPr>
    <w:r w:rsidRPr="00087058">
      <w:rPr>
        <w:sz w:val="20"/>
        <w:szCs w:val="20"/>
      </w:rPr>
      <w:t>Chapter 02 - Financial Statements, Taxes, and Cash Flow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6702EA7"/>
    <w:multiLevelType w:val="singleLevel"/>
    <w:tmpl w:val="16EA5F66"/>
    <w:lvl w:ilvl="0">
      <w:start w:val="3"/>
      <w:numFmt w:val="lowerLetter"/>
      <w:lvlText w:val="%1. "/>
      <w:legacy w:legacy="1" w:legacySpace="0" w:legacyIndent="360"/>
      <w:lvlJc w:val="left"/>
      <w:pPr>
        <w:ind w:left="360" w:hanging="360"/>
      </w:pPr>
      <w:rPr>
        <w:rFonts w:ascii="Times" w:hAnsi="Times" w:cs="Times New Roman" w:hint="default"/>
        <w:b w:val="0"/>
        <w:i w:val="0"/>
        <w:sz w:val="22"/>
        <w:u w:val="none"/>
      </w:rPr>
    </w:lvl>
  </w:abstractNum>
  <w:abstractNum w:abstractNumId="2">
    <w:nsid w:val="0EB30D2E"/>
    <w:multiLevelType w:val="singleLevel"/>
    <w:tmpl w:val="8440FA3A"/>
    <w:lvl w:ilvl="0">
      <w:start w:val="2"/>
      <w:numFmt w:val="lowerLetter"/>
      <w:lvlText w:val="%1. "/>
      <w:legacy w:legacy="1" w:legacySpace="0" w:legacyIndent="360"/>
      <w:lvlJc w:val="left"/>
      <w:pPr>
        <w:ind w:left="795" w:hanging="360"/>
      </w:pPr>
      <w:rPr>
        <w:rFonts w:ascii="I Times Italic" w:hAnsi="I Times Italic" w:cs="Times New Roman" w:hint="default"/>
        <w:b w:val="0"/>
        <w:i w:val="0"/>
        <w:sz w:val="22"/>
        <w:u w:val="none"/>
      </w:rPr>
    </w:lvl>
  </w:abstractNum>
  <w:abstractNum w:abstractNumId="3">
    <w:nsid w:val="14886C5B"/>
    <w:multiLevelType w:val="singleLevel"/>
    <w:tmpl w:val="8440FA3A"/>
    <w:lvl w:ilvl="0">
      <w:start w:val="2"/>
      <w:numFmt w:val="lowerLetter"/>
      <w:lvlText w:val="%1. "/>
      <w:legacy w:legacy="1" w:legacySpace="0" w:legacyIndent="360"/>
      <w:lvlJc w:val="left"/>
      <w:pPr>
        <w:ind w:left="795" w:hanging="360"/>
      </w:pPr>
      <w:rPr>
        <w:rFonts w:ascii="I Times Italic" w:hAnsi="I Times Italic" w:cs="Times New Roman" w:hint="default"/>
        <w:b w:val="0"/>
        <w:i w:val="0"/>
        <w:sz w:val="22"/>
        <w:u w:val="none"/>
      </w:rPr>
    </w:lvl>
  </w:abstractNum>
  <w:abstractNum w:abstractNumId="4">
    <w:nsid w:val="277024D3"/>
    <w:multiLevelType w:val="singleLevel"/>
    <w:tmpl w:val="ED765D0C"/>
    <w:lvl w:ilvl="0">
      <w:start w:val="1"/>
      <w:numFmt w:val="lowerLetter"/>
      <w:lvlText w:val="%1. "/>
      <w:legacy w:legacy="1" w:legacySpace="0" w:legacyIndent="360"/>
      <w:lvlJc w:val="left"/>
      <w:pPr>
        <w:ind w:left="795" w:hanging="360"/>
      </w:pPr>
      <w:rPr>
        <w:rFonts w:ascii="I Times Italic" w:hAnsi="I Times Italic" w:cs="Times New Roman" w:hint="default"/>
        <w:b w:val="0"/>
        <w:i w:val="0"/>
        <w:sz w:val="22"/>
        <w:u w:val="none"/>
      </w:rPr>
    </w:lvl>
  </w:abstractNum>
  <w:abstractNum w:abstractNumId="5">
    <w:nsid w:val="2A5132BA"/>
    <w:multiLevelType w:val="singleLevel"/>
    <w:tmpl w:val="6878397E"/>
    <w:lvl w:ilvl="0">
      <w:start w:val="2"/>
      <w:numFmt w:val="lowerLetter"/>
      <w:lvlText w:val="%1. "/>
      <w:legacy w:legacy="1" w:legacySpace="0" w:legacyIndent="360"/>
      <w:lvlJc w:val="left"/>
      <w:pPr>
        <w:ind w:left="1080" w:hanging="360"/>
      </w:pPr>
      <w:rPr>
        <w:rFonts w:ascii="Times" w:hAnsi="Times" w:cs="Times New Roman" w:hint="default"/>
        <w:b w:val="0"/>
        <w:i/>
        <w:sz w:val="22"/>
        <w:u w:val="none"/>
      </w:rPr>
    </w:lvl>
  </w:abstractNum>
  <w:abstractNum w:abstractNumId="6">
    <w:nsid w:val="2E0E17FB"/>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7">
    <w:nsid w:val="2ED1530F"/>
    <w:multiLevelType w:val="singleLevel"/>
    <w:tmpl w:val="6624EADC"/>
    <w:lvl w:ilvl="0">
      <w:start w:val="8"/>
      <w:numFmt w:val="decimal"/>
      <w:lvlText w:val="%1."/>
      <w:lvlJc w:val="left"/>
      <w:pPr>
        <w:tabs>
          <w:tab w:val="num" w:pos="450"/>
        </w:tabs>
        <w:ind w:left="450" w:hanging="450"/>
      </w:pPr>
      <w:rPr>
        <w:rFonts w:cs="Times New Roman" w:hint="default"/>
        <w:b/>
      </w:rPr>
    </w:lvl>
  </w:abstractNum>
  <w:abstractNum w:abstractNumId="8">
    <w:nsid w:val="2F9F2EAC"/>
    <w:multiLevelType w:val="singleLevel"/>
    <w:tmpl w:val="8440FA3A"/>
    <w:lvl w:ilvl="0">
      <w:start w:val="2"/>
      <w:numFmt w:val="lowerLetter"/>
      <w:lvlText w:val="%1. "/>
      <w:legacy w:legacy="1" w:legacySpace="0" w:legacyIndent="360"/>
      <w:lvlJc w:val="left"/>
      <w:pPr>
        <w:ind w:left="795" w:hanging="360"/>
      </w:pPr>
      <w:rPr>
        <w:rFonts w:ascii="I Times Italic" w:hAnsi="I Times Italic" w:cs="Times New Roman" w:hint="default"/>
        <w:b w:val="0"/>
        <w:i w:val="0"/>
        <w:sz w:val="22"/>
        <w:u w:val="none"/>
      </w:rPr>
    </w:lvl>
  </w:abstractNum>
  <w:abstractNum w:abstractNumId="9">
    <w:nsid w:val="30CA79DE"/>
    <w:multiLevelType w:val="hybridMultilevel"/>
    <w:tmpl w:val="3BCC52AA"/>
    <w:lvl w:ilvl="0" w:tplc="F5CC2888">
      <w:start w:val="27"/>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A8E07C0"/>
    <w:multiLevelType w:val="singleLevel"/>
    <w:tmpl w:val="FAFC49FA"/>
    <w:lvl w:ilvl="0">
      <w:start w:val="2"/>
      <w:numFmt w:val="lowerLetter"/>
      <w:lvlText w:val="%1."/>
      <w:lvlJc w:val="left"/>
      <w:pPr>
        <w:tabs>
          <w:tab w:val="num" w:pos="900"/>
        </w:tabs>
        <w:ind w:left="900" w:hanging="465"/>
      </w:pPr>
      <w:rPr>
        <w:rFonts w:ascii="I Times Italic" w:hAnsi="I Times Italic" w:cs="Times New Roman" w:hint="default"/>
      </w:rPr>
    </w:lvl>
  </w:abstractNum>
  <w:abstractNum w:abstractNumId="11">
    <w:nsid w:val="3B02002D"/>
    <w:multiLevelType w:val="singleLevel"/>
    <w:tmpl w:val="EA206524"/>
    <w:lvl w:ilvl="0">
      <w:start w:val="20"/>
      <w:numFmt w:val="upperLetter"/>
      <w:lvlText w:val=""/>
      <w:lvlJc w:val="left"/>
      <w:pPr>
        <w:tabs>
          <w:tab w:val="num" w:pos="360"/>
        </w:tabs>
        <w:ind w:left="360" w:hanging="360"/>
      </w:pPr>
      <w:rPr>
        <w:rFonts w:cs="Times New Roman" w:hint="default"/>
      </w:rPr>
    </w:lvl>
  </w:abstractNum>
  <w:abstractNum w:abstractNumId="12">
    <w:nsid w:val="3DD003B2"/>
    <w:multiLevelType w:val="multilevel"/>
    <w:tmpl w:val="0A083E9E"/>
    <w:lvl w:ilvl="0">
      <w:start w:val="145"/>
      <w:numFmt w:val="decimal"/>
      <w:lvlText w:val="%1"/>
      <w:lvlJc w:val="left"/>
      <w:pPr>
        <w:tabs>
          <w:tab w:val="num" w:pos="585"/>
        </w:tabs>
        <w:ind w:left="585" w:hanging="585"/>
      </w:pPr>
      <w:rPr>
        <w:rFonts w:cs="Times New Roman" w:hint="default"/>
      </w:rPr>
    </w:lvl>
    <w:lvl w:ilvl="1">
      <w:start w:val="37"/>
      <w:numFmt w:val="decimal"/>
      <w:lvlText w:val="%1.%2"/>
      <w:lvlJc w:val="left"/>
      <w:pPr>
        <w:tabs>
          <w:tab w:val="num" w:pos="3465"/>
        </w:tabs>
        <w:ind w:left="3465" w:hanging="585"/>
      </w:pPr>
      <w:rPr>
        <w:rFonts w:cs="Times New Roman" w:hint="default"/>
      </w:rPr>
    </w:lvl>
    <w:lvl w:ilvl="2">
      <w:start w:val="1"/>
      <w:numFmt w:val="decimal"/>
      <w:lvlText w:val="%1.%2.%3"/>
      <w:lvlJc w:val="left"/>
      <w:pPr>
        <w:tabs>
          <w:tab w:val="num" w:pos="6480"/>
        </w:tabs>
        <w:ind w:left="6480" w:hanging="720"/>
      </w:pPr>
      <w:rPr>
        <w:rFonts w:cs="Times New Roman" w:hint="default"/>
      </w:rPr>
    </w:lvl>
    <w:lvl w:ilvl="3">
      <w:start w:val="1"/>
      <w:numFmt w:val="decimal"/>
      <w:lvlText w:val="%1.%2.%3.%4"/>
      <w:lvlJc w:val="left"/>
      <w:pPr>
        <w:tabs>
          <w:tab w:val="num" w:pos="9360"/>
        </w:tabs>
        <w:ind w:left="9360" w:hanging="720"/>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480"/>
        </w:tabs>
        <w:ind w:left="24480" w:hanging="1440"/>
      </w:pPr>
      <w:rPr>
        <w:rFonts w:cs="Times New Roman" w:hint="default"/>
      </w:rPr>
    </w:lvl>
  </w:abstractNum>
  <w:abstractNum w:abstractNumId="13">
    <w:nsid w:val="40F07925"/>
    <w:multiLevelType w:val="singleLevel"/>
    <w:tmpl w:val="BDC4A174"/>
    <w:lvl w:ilvl="0">
      <w:start w:val="2"/>
      <w:numFmt w:val="lowerLetter"/>
      <w:lvlText w:val="%1."/>
      <w:lvlJc w:val="left"/>
      <w:pPr>
        <w:tabs>
          <w:tab w:val="num" w:pos="795"/>
        </w:tabs>
        <w:ind w:left="795" w:hanging="360"/>
      </w:pPr>
      <w:rPr>
        <w:rFonts w:cs="Times New Roman" w:hint="default"/>
      </w:rPr>
    </w:lvl>
  </w:abstractNum>
  <w:abstractNum w:abstractNumId="14">
    <w:nsid w:val="4AA9756E"/>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15">
    <w:nsid w:val="4C8E2562"/>
    <w:multiLevelType w:val="singleLevel"/>
    <w:tmpl w:val="AEF6B020"/>
    <w:lvl w:ilvl="0">
      <w:start w:val="43"/>
      <w:numFmt w:val="decimal"/>
      <w:lvlText w:val="%1."/>
      <w:lvlJc w:val="left"/>
      <w:pPr>
        <w:tabs>
          <w:tab w:val="num" w:pos="435"/>
        </w:tabs>
        <w:ind w:left="435" w:hanging="435"/>
      </w:pPr>
      <w:rPr>
        <w:rFonts w:cs="Times New Roman" w:hint="default"/>
        <w:b/>
      </w:rPr>
    </w:lvl>
  </w:abstractNum>
  <w:abstractNum w:abstractNumId="16">
    <w:nsid w:val="56AB2B52"/>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17">
    <w:nsid w:val="658611F9"/>
    <w:multiLevelType w:val="singleLevel"/>
    <w:tmpl w:val="40B48B56"/>
    <w:lvl w:ilvl="0">
      <w:start w:val="6"/>
      <w:numFmt w:val="decimal"/>
      <w:lvlText w:val="%1."/>
      <w:lvlJc w:val="left"/>
      <w:pPr>
        <w:tabs>
          <w:tab w:val="num" w:pos="435"/>
        </w:tabs>
        <w:ind w:left="435" w:hanging="435"/>
      </w:pPr>
      <w:rPr>
        <w:rFonts w:ascii="B Times Bold" w:hAnsi="B Times Bold" w:cs="Times New Roman" w:hint="default"/>
        <w:b/>
      </w:rPr>
    </w:lvl>
  </w:abstractNum>
  <w:abstractNum w:abstractNumId="18">
    <w:nsid w:val="6ADA01A3"/>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19">
    <w:nsid w:val="7E625AC9"/>
    <w:multiLevelType w:val="singleLevel"/>
    <w:tmpl w:val="1F322D08"/>
    <w:lvl w:ilvl="0">
      <w:start w:val="3"/>
      <w:numFmt w:val="lowerLetter"/>
      <w:lvlText w:val="%1. "/>
      <w:legacy w:legacy="1" w:legacySpace="0" w:legacyIndent="360"/>
      <w:lvlJc w:val="left"/>
      <w:pPr>
        <w:ind w:left="795" w:hanging="360"/>
      </w:pPr>
      <w:rPr>
        <w:rFonts w:ascii="I Times Italic" w:hAnsi="I Times Italic" w:cs="Times New Roman" w:hint="default"/>
        <w:b w:val="0"/>
        <w:i w:val="0"/>
        <w:sz w:val="22"/>
        <w:u w:val="none"/>
      </w:rPr>
    </w:lvl>
  </w:abstractNum>
  <w:num w:numId="1">
    <w:abstractNumId w:val="0"/>
    <w:lvlOverride w:ilvl="0">
      <w:lvl w:ilvl="0">
        <w:start w:val="1"/>
        <w:numFmt w:val="bullet"/>
        <w:lvlText w:val=""/>
        <w:legacy w:legacy="1" w:legacySpace="0" w:legacyIndent="360"/>
        <w:lvlJc w:val="left"/>
        <w:pPr>
          <w:ind w:left="2520" w:hanging="360"/>
        </w:pPr>
        <w:rPr>
          <w:rFonts w:ascii="Symbol" w:hAnsi="Symbol" w:hint="default"/>
          <w:b w:val="0"/>
          <w:i w:val="0"/>
          <w:sz w:val="22"/>
          <w:u w:val="none"/>
        </w:rPr>
      </w:lvl>
    </w:lvlOverride>
  </w:num>
  <w:num w:numId="2">
    <w:abstractNumId w:val="7"/>
  </w:num>
  <w:num w:numId="3">
    <w:abstractNumId w:val="5"/>
  </w:num>
  <w:num w:numId="4">
    <w:abstractNumId w:val="19"/>
  </w:num>
  <w:num w:numId="5">
    <w:abstractNumId w:val="1"/>
  </w:num>
  <w:num w:numId="6">
    <w:abstractNumId w:val="8"/>
  </w:num>
  <w:num w:numId="7">
    <w:abstractNumId w:val="2"/>
  </w:num>
  <w:num w:numId="8">
    <w:abstractNumId w:val="4"/>
  </w:num>
  <w:num w:numId="9">
    <w:abstractNumId w:val="3"/>
  </w:num>
  <w:num w:numId="10">
    <w:abstractNumId w:val="6"/>
  </w:num>
  <w:num w:numId="11">
    <w:abstractNumId w:val="16"/>
  </w:num>
  <w:num w:numId="12">
    <w:abstractNumId w:val="14"/>
  </w:num>
  <w:num w:numId="13">
    <w:abstractNumId w:val="18"/>
  </w:num>
  <w:num w:numId="14">
    <w:abstractNumId w:val="17"/>
  </w:num>
  <w:num w:numId="15">
    <w:abstractNumId w:val="15"/>
  </w:num>
  <w:num w:numId="16">
    <w:abstractNumId w:val="10"/>
  </w:num>
  <w:num w:numId="17">
    <w:abstractNumId w:val="12"/>
  </w:num>
  <w:num w:numId="18">
    <w:abstractNumId w:val="13"/>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35E9"/>
    <w:rsid w:val="00010739"/>
    <w:rsid w:val="0003234B"/>
    <w:rsid w:val="00087058"/>
    <w:rsid w:val="000A44EA"/>
    <w:rsid w:val="000D2969"/>
    <w:rsid w:val="00126DAB"/>
    <w:rsid w:val="00147531"/>
    <w:rsid w:val="00190B62"/>
    <w:rsid w:val="001A55AC"/>
    <w:rsid w:val="001C0846"/>
    <w:rsid w:val="001F677E"/>
    <w:rsid w:val="00210DC5"/>
    <w:rsid w:val="0021514C"/>
    <w:rsid w:val="0021722B"/>
    <w:rsid w:val="002479C4"/>
    <w:rsid w:val="00273C04"/>
    <w:rsid w:val="0027534B"/>
    <w:rsid w:val="00284E57"/>
    <w:rsid w:val="002976EA"/>
    <w:rsid w:val="002B6587"/>
    <w:rsid w:val="00307959"/>
    <w:rsid w:val="00313033"/>
    <w:rsid w:val="0037797A"/>
    <w:rsid w:val="00414973"/>
    <w:rsid w:val="0043113A"/>
    <w:rsid w:val="005A1A01"/>
    <w:rsid w:val="005B0F25"/>
    <w:rsid w:val="005B785B"/>
    <w:rsid w:val="00602578"/>
    <w:rsid w:val="00646FDC"/>
    <w:rsid w:val="00682A50"/>
    <w:rsid w:val="007572B6"/>
    <w:rsid w:val="00762CE4"/>
    <w:rsid w:val="007732C0"/>
    <w:rsid w:val="00794F8E"/>
    <w:rsid w:val="007C4694"/>
    <w:rsid w:val="00806237"/>
    <w:rsid w:val="00884B37"/>
    <w:rsid w:val="008E35E9"/>
    <w:rsid w:val="008E5FEF"/>
    <w:rsid w:val="00980599"/>
    <w:rsid w:val="009853E6"/>
    <w:rsid w:val="009A4641"/>
    <w:rsid w:val="009B3701"/>
    <w:rsid w:val="00A15999"/>
    <w:rsid w:val="00A355B8"/>
    <w:rsid w:val="00A4679F"/>
    <w:rsid w:val="00A729A6"/>
    <w:rsid w:val="00A737F6"/>
    <w:rsid w:val="00A77F9B"/>
    <w:rsid w:val="00A97E55"/>
    <w:rsid w:val="00AA56C3"/>
    <w:rsid w:val="00AB0ACD"/>
    <w:rsid w:val="00AE14B1"/>
    <w:rsid w:val="00B02619"/>
    <w:rsid w:val="00B62A4C"/>
    <w:rsid w:val="00B653DC"/>
    <w:rsid w:val="00BB265C"/>
    <w:rsid w:val="00BD0454"/>
    <w:rsid w:val="00BD2447"/>
    <w:rsid w:val="00BE6A12"/>
    <w:rsid w:val="00BE7244"/>
    <w:rsid w:val="00C534ED"/>
    <w:rsid w:val="00C648E0"/>
    <w:rsid w:val="00CD4F9F"/>
    <w:rsid w:val="00D57F62"/>
    <w:rsid w:val="00DA68A6"/>
    <w:rsid w:val="00DF5EB3"/>
    <w:rsid w:val="00E421F0"/>
    <w:rsid w:val="00EA2F4C"/>
    <w:rsid w:val="00ED1C7E"/>
    <w:rsid w:val="00F12517"/>
    <w:rsid w:val="00F70F37"/>
    <w:rsid w:val="00F85A1B"/>
    <w:rsid w:val="00F85C29"/>
    <w:rsid w:val="00FC6237"/>
    <w:rsid w:val="00FD6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E35E9"/>
    <w:rPr>
      <w:rFonts w:eastAsia="Times New Roman"/>
      <w:szCs w:val="24"/>
    </w:rPr>
  </w:style>
  <w:style w:type="paragraph" w:styleId="Heading1">
    <w:name w:val="heading 1"/>
    <w:basedOn w:val="Normal"/>
    <w:next w:val="Normal"/>
    <w:link w:val="Heading1Char"/>
    <w:uiPriority w:val="99"/>
    <w:qFormat/>
    <w:rsid w:val="008E35E9"/>
    <w:pPr>
      <w:keepNext/>
      <w:outlineLvl w:val="0"/>
    </w:pPr>
    <w:rPr>
      <w:b/>
      <w:bCs/>
      <w:szCs w:val="20"/>
    </w:rPr>
  </w:style>
  <w:style w:type="paragraph" w:styleId="Heading3">
    <w:name w:val="heading 3"/>
    <w:basedOn w:val="Normal"/>
    <w:next w:val="Normal"/>
    <w:link w:val="Heading3Char"/>
    <w:uiPriority w:val="99"/>
    <w:qFormat/>
    <w:rsid w:val="008E35E9"/>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35E9"/>
    <w:rPr>
      <w:rFonts w:eastAsia="Times New Roman"/>
      <w:b/>
      <w:sz w:val="20"/>
    </w:rPr>
  </w:style>
  <w:style w:type="character" w:customStyle="1" w:styleId="Heading3Char">
    <w:name w:val="Heading 3 Char"/>
    <w:basedOn w:val="DefaultParagraphFont"/>
    <w:link w:val="Heading3"/>
    <w:uiPriority w:val="99"/>
    <w:locked/>
    <w:rsid w:val="008E35E9"/>
    <w:rPr>
      <w:rFonts w:ascii="Cambria" w:hAnsi="Cambria"/>
      <w:b/>
      <w:sz w:val="26"/>
    </w:rPr>
  </w:style>
  <w:style w:type="paragraph" w:customStyle="1" w:styleId="saay">
    <w:name w:val="saay"/>
    <w:basedOn w:val="Normal"/>
    <w:uiPriority w:val="99"/>
    <w:rsid w:val="008E35E9"/>
    <w:pPr>
      <w:tabs>
        <w:tab w:val="left" w:pos="440"/>
      </w:tabs>
      <w:ind w:left="440" w:hanging="440"/>
      <w:jc w:val="both"/>
    </w:pPr>
    <w:rPr>
      <w:rFonts w:ascii="Times" w:hAnsi="Times"/>
      <w:szCs w:val="20"/>
    </w:rPr>
  </w:style>
  <w:style w:type="paragraph" w:styleId="Header">
    <w:name w:val="header"/>
    <w:basedOn w:val="Normal"/>
    <w:link w:val="HeaderChar"/>
    <w:uiPriority w:val="99"/>
    <w:rsid w:val="008E35E9"/>
    <w:pPr>
      <w:tabs>
        <w:tab w:val="center" w:pos="4320"/>
        <w:tab w:val="right" w:pos="8640"/>
      </w:tabs>
    </w:pPr>
    <w:rPr>
      <w:rFonts w:ascii="Times" w:hAnsi="Times"/>
      <w:szCs w:val="20"/>
    </w:rPr>
  </w:style>
  <w:style w:type="character" w:customStyle="1" w:styleId="HeaderChar">
    <w:name w:val="Header Char"/>
    <w:basedOn w:val="DefaultParagraphFont"/>
    <w:link w:val="Header"/>
    <w:uiPriority w:val="99"/>
    <w:locked/>
    <w:rsid w:val="008E35E9"/>
    <w:rPr>
      <w:rFonts w:ascii="Times" w:hAnsi="Times"/>
      <w:sz w:val="20"/>
    </w:rPr>
  </w:style>
  <w:style w:type="character" w:styleId="PageNumber">
    <w:name w:val="page number"/>
    <w:basedOn w:val="DefaultParagraphFont"/>
    <w:uiPriority w:val="99"/>
    <w:rsid w:val="008E35E9"/>
    <w:rPr>
      <w:rFonts w:cs="Times New Roman"/>
    </w:rPr>
  </w:style>
  <w:style w:type="paragraph" w:styleId="Footer">
    <w:name w:val="footer"/>
    <w:basedOn w:val="Normal"/>
    <w:link w:val="FooterChar"/>
    <w:uiPriority w:val="99"/>
    <w:rsid w:val="008E35E9"/>
    <w:pPr>
      <w:tabs>
        <w:tab w:val="center" w:pos="4320"/>
        <w:tab w:val="right" w:pos="8640"/>
      </w:tabs>
    </w:pPr>
    <w:rPr>
      <w:rFonts w:ascii="Times" w:hAnsi="Times"/>
      <w:szCs w:val="20"/>
    </w:rPr>
  </w:style>
  <w:style w:type="character" w:customStyle="1" w:styleId="FooterChar">
    <w:name w:val="Footer Char"/>
    <w:basedOn w:val="DefaultParagraphFont"/>
    <w:link w:val="Footer"/>
    <w:uiPriority w:val="99"/>
    <w:locked/>
    <w:rsid w:val="008E35E9"/>
    <w:rPr>
      <w:rFonts w:ascii="Times" w:hAnsi="Times"/>
      <w:sz w:val="20"/>
    </w:rPr>
  </w:style>
  <w:style w:type="paragraph" w:customStyle="1" w:styleId="Quick1">
    <w:name w:val="Quick 1."/>
    <w:basedOn w:val="Normal"/>
    <w:uiPriority w:val="99"/>
    <w:rsid w:val="008E35E9"/>
    <w:pPr>
      <w:ind w:left="720" w:hanging="720"/>
    </w:pPr>
    <w:rPr>
      <w:rFonts w:ascii="Times" w:hAnsi="Times"/>
      <w:sz w:val="24"/>
      <w:szCs w:val="20"/>
    </w:rPr>
  </w:style>
  <w:style w:type="paragraph" w:customStyle="1" w:styleId="Quicka">
    <w:name w:val="Quick a."/>
    <w:basedOn w:val="Normal"/>
    <w:uiPriority w:val="99"/>
    <w:rsid w:val="008E35E9"/>
    <w:pPr>
      <w:ind w:left="720" w:hanging="720"/>
    </w:pPr>
    <w:rPr>
      <w:rFonts w:ascii="Times" w:hAnsi="Times"/>
      <w:sz w:val="24"/>
      <w:szCs w:val="20"/>
    </w:rPr>
  </w:style>
  <w:style w:type="paragraph" w:customStyle="1" w:styleId="questions">
    <w:name w:val="questions"/>
    <w:basedOn w:val="Normal"/>
    <w:uiPriority w:val="99"/>
    <w:rsid w:val="008E35E9"/>
    <w:pPr>
      <w:tabs>
        <w:tab w:val="left" w:pos="440"/>
      </w:tabs>
      <w:ind w:left="440" w:hanging="440"/>
      <w:jc w:val="both"/>
    </w:pPr>
    <w:rPr>
      <w:rFonts w:ascii="Times" w:hAnsi="Times"/>
      <w:szCs w:val="20"/>
    </w:rPr>
  </w:style>
  <w:style w:type="paragraph" w:styleId="HTMLPreformatted">
    <w:name w:val="HTML Preformatted"/>
    <w:basedOn w:val="Normal"/>
    <w:link w:val="HTMLPreformattedChar"/>
    <w:uiPriority w:val="99"/>
    <w:rsid w:val="008E3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uiPriority w:val="99"/>
    <w:locked/>
    <w:rsid w:val="008E35E9"/>
    <w:rPr>
      <w:rFonts w:ascii="Courier New" w:hAnsi="Courier New"/>
      <w:color w:val="000000"/>
      <w:sz w:val="18"/>
    </w:rPr>
  </w:style>
  <w:style w:type="paragraph" w:customStyle="1" w:styleId="abcleaders">
    <w:name w:val="abc leaders"/>
    <w:basedOn w:val="Normal"/>
    <w:uiPriority w:val="99"/>
    <w:rsid w:val="008E35E9"/>
    <w:pPr>
      <w:tabs>
        <w:tab w:val="left" w:pos="440"/>
        <w:tab w:val="left" w:pos="900"/>
      </w:tabs>
      <w:ind w:left="900" w:hanging="900"/>
      <w:jc w:val="both"/>
    </w:pPr>
    <w:rPr>
      <w:rFonts w:ascii="Times" w:hAnsi="Times"/>
      <w:szCs w:val="20"/>
    </w:rPr>
  </w:style>
  <w:style w:type="paragraph" w:customStyle="1" w:styleId="abc">
    <w:name w:val="abc"/>
    <w:basedOn w:val="Normal"/>
    <w:uiPriority w:val="99"/>
    <w:rsid w:val="008E35E9"/>
    <w:pPr>
      <w:tabs>
        <w:tab w:val="left" w:pos="440"/>
        <w:tab w:val="left" w:pos="900"/>
      </w:tabs>
      <w:ind w:left="900" w:hanging="900"/>
      <w:jc w:val="both"/>
    </w:pPr>
    <w:rPr>
      <w:rFonts w:ascii="Times" w:hAnsi="Times"/>
      <w:szCs w:val="20"/>
    </w:rPr>
  </w:style>
  <w:style w:type="paragraph" w:styleId="Caption">
    <w:name w:val="caption"/>
    <w:basedOn w:val="Normal"/>
    <w:next w:val="Normal"/>
    <w:uiPriority w:val="99"/>
    <w:qFormat/>
    <w:rsid w:val="008E35E9"/>
    <w:pPr>
      <w:ind w:firstLine="720"/>
      <w:jc w:val="both"/>
    </w:pPr>
    <w:rPr>
      <w:i/>
      <w:iCs/>
      <w:szCs w:val="20"/>
    </w:rPr>
  </w:style>
  <w:style w:type="paragraph" w:styleId="FootnoteText">
    <w:name w:val="footnote text"/>
    <w:basedOn w:val="Normal"/>
    <w:link w:val="FootnoteTextChar"/>
    <w:uiPriority w:val="99"/>
    <w:semiHidden/>
    <w:rsid w:val="008E35E9"/>
    <w:pPr>
      <w:jc w:val="both"/>
    </w:pPr>
    <w:rPr>
      <w:sz w:val="20"/>
      <w:szCs w:val="20"/>
    </w:rPr>
  </w:style>
  <w:style w:type="character" w:customStyle="1" w:styleId="FootnoteTextChar">
    <w:name w:val="Footnote Text Char"/>
    <w:basedOn w:val="DefaultParagraphFont"/>
    <w:link w:val="FootnoteText"/>
    <w:uiPriority w:val="99"/>
    <w:semiHidden/>
    <w:locked/>
    <w:rsid w:val="008E35E9"/>
    <w:rPr>
      <w:rFonts w:eastAsia="Times New Roman"/>
      <w:sz w:val="20"/>
    </w:rPr>
  </w:style>
  <w:style w:type="paragraph" w:styleId="BodyTextIndent2">
    <w:name w:val="Body Text Indent 2"/>
    <w:basedOn w:val="Normal"/>
    <w:link w:val="BodyTextIndent2Char"/>
    <w:uiPriority w:val="99"/>
    <w:rsid w:val="008E35E9"/>
    <w:pPr>
      <w:tabs>
        <w:tab w:val="left" w:pos="720"/>
        <w:tab w:val="left" w:pos="1440"/>
        <w:tab w:val="left" w:pos="1800"/>
        <w:tab w:val="left" w:pos="1980"/>
        <w:tab w:val="left" w:pos="2340"/>
        <w:tab w:val="left" w:pos="3420"/>
        <w:tab w:val="left" w:pos="4140"/>
      </w:tabs>
      <w:ind w:left="1440" w:hanging="720"/>
      <w:jc w:val="both"/>
    </w:pPr>
    <w:rPr>
      <w:sz w:val="20"/>
    </w:rPr>
  </w:style>
  <w:style w:type="character" w:customStyle="1" w:styleId="BodyTextIndent2Char">
    <w:name w:val="Body Text Indent 2 Char"/>
    <w:basedOn w:val="DefaultParagraphFont"/>
    <w:link w:val="BodyTextIndent2"/>
    <w:uiPriority w:val="99"/>
    <w:locked/>
    <w:rsid w:val="008E35E9"/>
    <w:rPr>
      <w:rFonts w:eastAsia="Times New Roman"/>
      <w:sz w:val="20"/>
    </w:rPr>
  </w:style>
  <w:style w:type="paragraph" w:customStyle="1" w:styleId="ProblemNumber">
    <w:name w:val="ProblemNumber"/>
    <w:basedOn w:val="Normal"/>
    <w:uiPriority w:val="99"/>
    <w:rsid w:val="008E35E9"/>
    <w:pPr>
      <w:tabs>
        <w:tab w:val="left" w:pos="720"/>
        <w:tab w:val="left" w:pos="1440"/>
      </w:tabs>
      <w:spacing w:before="240"/>
      <w:ind w:left="1440" w:hanging="1440"/>
      <w:jc w:val="both"/>
    </w:pPr>
  </w:style>
  <w:style w:type="paragraph" w:customStyle="1" w:styleId="eqn">
    <w:name w:val="eqn"/>
    <w:basedOn w:val="Normal"/>
    <w:uiPriority w:val="99"/>
    <w:rsid w:val="008E35E9"/>
    <w:pPr>
      <w:spacing w:before="120" w:after="120"/>
      <w:ind w:left="1800"/>
      <w:jc w:val="both"/>
    </w:pPr>
  </w:style>
  <w:style w:type="paragraph" w:customStyle="1" w:styleId="SubProblemNumbera">
    <w:name w:val="SubProblemNumber_a"/>
    <w:basedOn w:val="ProblemNumber"/>
    <w:uiPriority w:val="99"/>
    <w:rsid w:val="008E35E9"/>
    <w:pPr>
      <w:ind w:hanging="720"/>
    </w:pPr>
  </w:style>
  <w:style w:type="character" w:styleId="FollowedHyperlink">
    <w:name w:val="FollowedHyperlink"/>
    <w:basedOn w:val="DefaultParagraphFont"/>
    <w:uiPriority w:val="99"/>
    <w:rsid w:val="008E35E9"/>
    <w:rPr>
      <w:rFonts w:cs="Times New Roman"/>
      <w:color w:val="800080"/>
      <w:u w:val="single"/>
    </w:rPr>
  </w:style>
  <w:style w:type="character" w:customStyle="1" w:styleId="BalloonTextChar">
    <w:name w:val="Balloon Text Char"/>
    <w:link w:val="BalloonText"/>
    <w:uiPriority w:val="99"/>
    <w:semiHidden/>
    <w:locked/>
    <w:rsid w:val="008E35E9"/>
    <w:rPr>
      <w:rFonts w:ascii="Tahoma" w:hAnsi="Tahoma"/>
      <w:sz w:val="16"/>
    </w:rPr>
  </w:style>
  <w:style w:type="paragraph" w:styleId="BalloonText">
    <w:name w:val="Balloon Text"/>
    <w:basedOn w:val="Normal"/>
    <w:link w:val="BalloonTextChar"/>
    <w:uiPriority w:val="99"/>
    <w:semiHidden/>
    <w:rsid w:val="008E35E9"/>
    <w:rPr>
      <w:rFonts w:ascii="Tahoma" w:hAnsi="Tahoma" w:cs="Tahoma"/>
      <w:sz w:val="16"/>
      <w:szCs w:val="16"/>
    </w:rPr>
  </w:style>
  <w:style w:type="character" w:customStyle="1" w:styleId="BalloonTextChar1">
    <w:name w:val="Balloon Text Char1"/>
    <w:basedOn w:val="DefaultParagraphFont"/>
    <w:uiPriority w:val="99"/>
    <w:semiHidden/>
    <w:rsid w:val="008D075D"/>
    <w:rPr>
      <w:rFonts w:eastAsia="Times New Roman"/>
      <w:sz w:val="0"/>
      <w:szCs w:val="0"/>
    </w:rPr>
  </w:style>
  <w:style w:type="character" w:customStyle="1" w:styleId="BalloonTextChar12">
    <w:name w:val="Balloon Text Char12"/>
    <w:uiPriority w:val="99"/>
    <w:semiHidden/>
    <w:rPr>
      <w:rFonts w:eastAsia="Times New Roman"/>
      <w:sz w:val="2"/>
    </w:rPr>
  </w:style>
  <w:style w:type="character" w:customStyle="1" w:styleId="BalloonTextChar11">
    <w:name w:val="Balloon Text Char11"/>
    <w:uiPriority w:val="99"/>
    <w:semiHidden/>
    <w:rsid w:val="008E35E9"/>
    <w:rPr>
      <w:rFonts w:ascii="Tahoma" w:hAnsi="Tahoma"/>
      <w:sz w:val="16"/>
    </w:rPr>
  </w:style>
  <w:style w:type="paragraph" w:customStyle="1" w:styleId="SubProblemNumberi">
    <w:name w:val="SubProblemNumber_i"/>
    <w:basedOn w:val="SubProblemNumbera"/>
    <w:uiPriority w:val="99"/>
    <w:rsid w:val="008E35E9"/>
    <w:pPr>
      <w:tabs>
        <w:tab w:val="clear" w:pos="720"/>
        <w:tab w:val="clear" w:pos="1440"/>
      </w:tabs>
      <w:spacing w:before="120"/>
      <w:ind w:left="2160"/>
      <w:jc w:val="left"/>
    </w:pPr>
  </w:style>
  <w:style w:type="paragraph" w:styleId="NormalWeb">
    <w:name w:val="Normal (Web)"/>
    <w:basedOn w:val="Normal"/>
    <w:uiPriority w:val="99"/>
    <w:rsid w:val="00087058"/>
    <w:pPr>
      <w:spacing w:before="100" w:beforeAutospacing="1" w:after="100" w:afterAutospacing="1"/>
    </w:pPr>
    <w:rPr>
      <w:rFonts w:eastAsia="MS Mincho"/>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745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3039</Words>
  <Characters>17328</Characters>
  <Application>Microsoft Office Word</Application>
  <DocSecurity>0</DocSecurity>
  <Lines>0</Lines>
  <Paragraphs>0</Paragraphs>
  <ScaleCrop>false</ScaleCrop>
  <Company>Belmont University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subject/>
  <dc:creator>Joe Smolira</dc:creator>
  <cp:keywords/>
  <dc:description/>
  <cp:lastModifiedBy>faiyaz.ahmed</cp:lastModifiedBy>
  <cp:revision>4</cp:revision>
  <cp:lastPrinted>2010-10-21T21:37:00Z</cp:lastPrinted>
  <dcterms:created xsi:type="dcterms:W3CDTF">2012-03-15T08:54:00Z</dcterms:created>
  <dcterms:modified xsi:type="dcterms:W3CDTF">2012-03-20T09:59:00Z</dcterms:modified>
</cp:coreProperties>
</file>